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F343" w14:textId="77777777" w:rsidR="00B4311A" w:rsidRPr="00271EAF" w:rsidRDefault="00B4311A" w:rsidP="00B4311A">
      <w:pPr>
        <w:spacing w:before="120"/>
        <w:jc w:val="center"/>
        <w:rPr>
          <w:b/>
          <w:szCs w:val="28"/>
        </w:rPr>
      </w:pPr>
      <w:r w:rsidRPr="00271EAF">
        <w:rPr>
          <w:b/>
          <w:szCs w:val="28"/>
        </w:rPr>
        <w:t xml:space="preserve">КИЇВСЬКИЙ НАЦІОНАЛЬНИЙ УНІВЕРСИТЕТ </w:t>
      </w:r>
    </w:p>
    <w:p w14:paraId="297A3B84" w14:textId="77777777" w:rsidR="00B4311A" w:rsidRPr="00271EAF" w:rsidRDefault="00B4311A" w:rsidP="00B4311A">
      <w:pPr>
        <w:jc w:val="center"/>
        <w:rPr>
          <w:b/>
          <w:szCs w:val="28"/>
        </w:rPr>
      </w:pPr>
      <w:r w:rsidRPr="00271EAF">
        <w:rPr>
          <w:b/>
          <w:szCs w:val="28"/>
        </w:rPr>
        <w:t>ІМЕНІ ТАРАСА ШЕВЧЕНКА</w:t>
      </w:r>
    </w:p>
    <w:p w14:paraId="5149F930" w14:textId="77777777" w:rsidR="00B4311A" w:rsidRPr="00271EAF" w:rsidRDefault="00B4311A" w:rsidP="00B4311A">
      <w:pPr>
        <w:rPr>
          <w:b/>
          <w:sz w:val="18"/>
          <w:szCs w:val="18"/>
        </w:rPr>
      </w:pPr>
    </w:p>
    <w:p w14:paraId="1DE99628" w14:textId="77777777" w:rsidR="00B4311A" w:rsidRPr="00271EAF" w:rsidRDefault="00B4311A" w:rsidP="00B4311A">
      <w:pPr>
        <w:jc w:val="center"/>
        <w:rPr>
          <w:sz w:val="20"/>
          <w:szCs w:val="20"/>
        </w:rPr>
      </w:pPr>
      <w:r w:rsidRPr="00271EAF">
        <w:rPr>
          <w:b/>
          <w:szCs w:val="28"/>
        </w:rPr>
        <w:t>ІНСТИТУТ МІЖНАРОДНИХ ВІДНОСИН</w:t>
      </w:r>
    </w:p>
    <w:p w14:paraId="25324FB4" w14:textId="77777777" w:rsidR="00B4311A" w:rsidRPr="00271EAF" w:rsidRDefault="00B4311A" w:rsidP="00B4311A">
      <w:pPr>
        <w:jc w:val="center"/>
        <w:rPr>
          <w:i/>
          <w:sz w:val="16"/>
          <w:szCs w:val="16"/>
        </w:rPr>
      </w:pPr>
    </w:p>
    <w:p w14:paraId="162877B2" w14:textId="77777777" w:rsidR="00B4311A" w:rsidRPr="00271EAF" w:rsidRDefault="00B4311A" w:rsidP="00B4311A">
      <w:pPr>
        <w:ind w:firstLine="708"/>
        <w:jc w:val="center"/>
        <w:rPr>
          <w:b/>
          <w:szCs w:val="28"/>
        </w:rPr>
      </w:pPr>
      <w:r w:rsidRPr="00271EAF">
        <w:rPr>
          <w:b/>
          <w:szCs w:val="28"/>
        </w:rPr>
        <w:t>Кафедра міжнародних організацій та дипломатичної служби</w:t>
      </w:r>
    </w:p>
    <w:p w14:paraId="2984B032" w14:textId="77777777" w:rsidR="00B4311A" w:rsidRPr="00271EAF" w:rsidRDefault="00B4311A" w:rsidP="00B4311A">
      <w:pPr>
        <w:ind w:firstLine="708"/>
        <w:rPr>
          <w:sz w:val="20"/>
          <w:szCs w:val="20"/>
        </w:rPr>
      </w:pPr>
    </w:p>
    <w:p w14:paraId="62684168" w14:textId="77777777" w:rsidR="00B4311A" w:rsidRPr="00271EAF" w:rsidRDefault="00B4311A" w:rsidP="00B4311A">
      <w:pPr>
        <w:ind w:firstLine="708"/>
        <w:rPr>
          <w:sz w:val="20"/>
          <w:szCs w:val="20"/>
        </w:rPr>
      </w:pPr>
    </w:p>
    <w:p w14:paraId="54A22B6A" w14:textId="77777777" w:rsidR="00B4311A" w:rsidRPr="00271EAF" w:rsidRDefault="00B4311A" w:rsidP="00B4311A">
      <w:pPr>
        <w:ind w:left="6379"/>
        <w:rPr>
          <w:b/>
          <w:sz w:val="26"/>
          <w:szCs w:val="26"/>
        </w:rPr>
      </w:pPr>
      <w:r w:rsidRPr="00271EAF">
        <w:rPr>
          <w:b/>
          <w:sz w:val="26"/>
          <w:szCs w:val="26"/>
        </w:rPr>
        <w:t>«ЗАТВЕРДЖУЮ»</w:t>
      </w:r>
    </w:p>
    <w:p w14:paraId="6C686C47" w14:textId="77777777" w:rsidR="00B4311A" w:rsidRPr="00271EAF" w:rsidRDefault="00B4311A" w:rsidP="00B4311A">
      <w:pPr>
        <w:ind w:left="6379"/>
        <w:rPr>
          <w:bCs/>
          <w:color w:val="191919"/>
          <w:spacing w:val="-8"/>
          <w:sz w:val="26"/>
          <w:szCs w:val="26"/>
        </w:rPr>
      </w:pPr>
      <w:r w:rsidRPr="00271EAF">
        <w:rPr>
          <w:bCs/>
          <w:color w:val="191919"/>
          <w:spacing w:val="-8"/>
          <w:sz w:val="26"/>
          <w:szCs w:val="26"/>
        </w:rPr>
        <w:t>Заступник директора</w:t>
      </w:r>
    </w:p>
    <w:p w14:paraId="7D0ED9C6" w14:textId="77777777" w:rsidR="00B4311A" w:rsidRPr="00271EAF" w:rsidRDefault="00B4311A" w:rsidP="00B4311A">
      <w:pPr>
        <w:ind w:left="6379"/>
        <w:rPr>
          <w:bCs/>
          <w:color w:val="191919"/>
          <w:spacing w:val="-8"/>
          <w:sz w:val="26"/>
          <w:szCs w:val="26"/>
        </w:rPr>
      </w:pPr>
      <w:r w:rsidRPr="00271EAF">
        <w:rPr>
          <w:bCs/>
          <w:color w:val="191919"/>
          <w:spacing w:val="-8"/>
          <w:sz w:val="26"/>
          <w:szCs w:val="26"/>
        </w:rPr>
        <w:t>з науково-педагогічної роботи</w:t>
      </w:r>
    </w:p>
    <w:p w14:paraId="3DC5760B" w14:textId="164C37B0" w:rsidR="00B4311A" w:rsidRPr="00271EAF" w:rsidRDefault="00B4311A" w:rsidP="00B4311A">
      <w:pPr>
        <w:spacing w:line="216" w:lineRule="auto"/>
        <w:ind w:left="6379"/>
        <w:rPr>
          <w:sz w:val="26"/>
          <w:szCs w:val="26"/>
        </w:rPr>
      </w:pPr>
      <w:r w:rsidRPr="00271EAF">
        <w:rPr>
          <w:sz w:val="26"/>
          <w:szCs w:val="26"/>
        </w:rPr>
        <w:t xml:space="preserve">_________ </w:t>
      </w:r>
      <w:r w:rsidR="00E521A8">
        <w:rPr>
          <w:sz w:val="26"/>
          <w:szCs w:val="26"/>
        </w:rPr>
        <w:t>_______________</w:t>
      </w:r>
    </w:p>
    <w:p w14:paraId="5B4E5A3D" w14:textId="77777777" w:rsidR="00B4311A" w:rsidRPr="00271EAF" w:rsidRDefault="00B4311A" w:rsidP="00B4311A">
      <w:pPr>
        <w:spacing w:line="216" w:lineRule="auto"/>
        <w:ind w:left="6237"/>
        <w:rPr>
          <w:szCs w:val="28"/>
        </w:rPr>
      </w:pPr>
      <w:r w:rsidRPr="00271EAF">
        <w:rPr>
          <w:sz w:val="26"/>
          <w:szCs w:val="26"/>
        </w:rPr>
        <w:t>«____»__________  20__ року</w:t>
      </w:r>
    </w:p>
    <w:p w14:paraId="67E8B29F" w14:textId="77777777" w:rsidR="00B4311A" w:rsidRPr="00271EAF" w:rsidRDefault="00B4311A" w:rsidP="00B4311A"/>
    <w:p w14:paraId="65195D25" w14:textId="77777777" w:rsidR="00B4311A" w:rsidRPr="00E521A8" w:rsidRDefault="00B4311A" w:rsidP="00B4311A">
      <w:pPr>
        <w:pStyle w:val="Heading2"/>
        <w:ind w:left="0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1A8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14:paraId="1917370D" w14:textId="77777777" w:rsidR="00B4311A" w:rsidRPr="00271EAF" w:rsidRDefault="00B4311A" w:rsidP="00B4311A">
      <w:pPr>
        <w:jc w:val="center"/>
        <w:rPr>
          <w:b/>
          <w:i/>
          <w:sz w:val="36"/>
          <w:szCs w:val="36"/>
        </w:rPr>
      </w:pPr>
    </w:p>
    <w:p w14:paraId="2AA7A2B3" w14:textId="0C9934B8" w:rsidR="00B4311A" w:rsidRPr="00271EAF" w:rsidRDefault="00B4311A" w:rsidP="00B4311A">
      <w:pPr>
        <w:jc w:val="center"/>
        <w:rPr>
          <w:b/>
          <w:sz w:val="24"/>
        </w:rPr>
      </w:pPr>
      <w:r>
        <w:rPr>
          <w:b/>
          <w:i/>
          <w:sz w:val="36"/>
          <w:szCs w:val="36"/>
        </w:rPr>
        <w:t xml:space="preserve">ОСНОВИ ДИПЛОМАТІЇ ТА ДИПЛОМАТИЧНОЇ </w:t>
      </w:r>
      <w:r w:rsidR="006275F9">
        <w:rPr>
          <w:b/>
          <w:i/>
          <w:sz w:val="36"/>
          <w:szCs w:val="36"/>
        </w:rPr>
        <w:t>РОБОТИ</w:t>
      </w:r>
    </w:p>
    <w:p w14:paraId="7C19709C" w14:textId="77777777" w:rsidR="00B4311A" w:rsidRPr="00271EAF" w:rsidRDefault="00B4311A" w:rsidP="00B4311A">
      <w:pPr>
        <w:jc w:val="center"/>
        <w:rPr>
          <w:b/>
          <w:sz w:val="24"/>
        </w:rPr>
      </w:pPr>
    </w:p>
    <w:p w14:paraId="77020ABA" w14:textId="77777777" w:rsidR="00B4311A" w:rsidRPr="00271EAF" w:rsidRDefault="00B4311A" w:rsidP="00B4311A">
      <w:pPr>
        <w:jc w:val="center"/>
        <w:rPr>
          <w:b/>
          <w:szCs w:val="28"/>
        </w:rPr>
      </w:pPr>
      <w:r w:rsidRPr="00271EAF">
        <w:rPr>
          <w:b/>
          <w:szCs w:val="28"/>
        </w:rPr>
        <w:t>для студентів</w:t>
      </w:r>
    </w:p>
    <w:p w14:paraId="24627DBA" w14:textId="77777777" w:rsidR="00B4311A" w:rsidRPr="00271EAF" w:rsidRDefault="00B4311A" w:rsidP="00B4311A">
      <w:pPr>
        <w:jc w:val="center"/>
        <w:rPr>
          <w:b/>
          <w:szCs w:val="28"/>
        </w:rPr>
      </w:pPr>
    </w:p>
    <w:p w14:paraId="717E21A8" w14:textId="77777777" w:rsidR="00B4311A" w:rsidRPr="00271EAF" w:rsidRDefault="00B4311A" w:rsidP="00B4311A">
      <w:pPr>
        <w:spacing w:line="216" w:lineRule="auto"/>
        <w:ind w:firstLine="284"/>
        <w:rPr>
          <w:b/>
          <w:i/>
          <w:szCs w:val="28"/>
        </w:rPr>
      </w:pPr>
      <w:r w:rsidRPr="00271EAF">
        <w:rPr>
          <w:szCs w:val="28"/>
        </w:rPr>
        <w:t xml:space="preserve">галузь знань </w:t>
      </w:r>
      <w:r w:rsidRPr="00271EAF">
        <w:rPr>
          <w:szCs w:val="28"/>
        </w:rPr>
        <w:tab/>
      </w:r>
      <w:r w:rsidRPr="00271EAF">
        <w:rPr>
          <w:szCs w:val="28"/>
        </w:rPr>
        <w:tab/>
      </w:r>
      <w:r w:rsidRPr="00271EAF">
        <w:rPr>
          <w:b/>
          <w:szCs w:val="28"/>
        </w:rPr>
        <w:t>29 Міжнародні відносини</w:t>
      </w:r>
    </w:p>
    <w:p w14:paraId="0EDE291D" w14:textId="77777777" w:rsidR="00B4311A" w:rsidRPr="00271EAF" w:rsidRDefault="00B4311A" w:rsidP="00B4311A">
      <w:pPr>
        <w:spacing w:line="216" w:lineRule="auto"/>
        <w:ind w:left="2832" w:hanging="2548"/>
        <w:rPr>
          <w:i/>
          <w:szCs w:val="28"/>
        </w:rPr>
      </w:pPr>
      <w:r w:rsidRPr="00271EAF">
        <w:rPr>
          <w:szCs w:val="28"/>
        </w:rPr>
        <w:t>спеціальність</w:t>
      </w:r>
      <w:r w:rsidRPr="00271EAF">
        <w:rPr>
          <w:b/>
          <w:szCs w:val="28"/>
        </w:rPr>
        <w:t xml:space="preserve"> </w:t>
      </w:r>
      <w:r w:rsidRPr="00271EAF">
        <w:rPr>
          <w:b/>
          <w:szCs w:val="28"/>
        </w:rPr>
        <w:tab/>
        <w:t>291 Міжнародні відносини, суспільні комунікації та регіональні студії</w:t>
      </w:r>
    </w:p>
    <w:p w14:paraId="7BDBF368" w14:textId="0138F4F0" w:rsidR="00B4311A" w:rsidRPr="00271EAF" w:rsidRDefault="00B4311A" w:rsidP="00B4311A">
      <w:pPr>
        <w:spacing w:line="216" w:lineRule="auto"/>
        <w:ind w:firstLine="284"/>
        <w:rPr>
          <w:i/>
          <w:szCs w:val="28"/>
        </w:rPr>
      </w:pPr>
      <w:r w:rsidRPr="00271EAF">
        <w:rPr>
          <w:szCs w:val="28"/>
        </w:rPr>
        <w:t>освітній рівень</w:t>
      </w:r>
      <w:r w:rsidRPr="00271EAF">
        <w:rPr>
          <w:b/>
          <w:szCs w:val="28"/>
        </w:rPr>
        <w:t xml:space="preserve"> </w:t>
      </w:r>
      <w:r w:rsidRPr="00271EAF">
        <w:rPr>
          <w:b/>
          <w:szCs w:val="28"/>
        </w:rPr>
        <w:tab/>
      </w:r>
      <w:r>
        <w:rPr>
          <w:b/>
          <w:szCs w:val="28"/>
        </w:rPr>
        <w:t>Бакалавр</w:t>
      </w:r>
    </w:p>
    <w:p w14:paraId="4015CDA0" w14:textId="0AD61217" w:rsidR="00B4311A" w:rsidRPr="00271EAF" w:rsidRDefault="00B4311A" w:rsidP="00B4311A">
      <w:pPr>
        <w:spacing w:line="216" w:lineRule="auto"/>
        <w:ind w:firstLine="284"/>
        <w:rPr>
          <w:i/>
          <w:szCs w:val="28"/>
        </w:rPr>
      </w:pPr>
      <w:r w:rsidRPr="00271EAF">
        <w:rPr>
          <w:szCs w:val="28"/>
        </w:rPr>
        <w:t>освітня програма</w:t>
      </w:r>
      <w:r w:rsidRPr="00271EAF">
        <w:rPr>
          <w:b/>
          <w:szCs w:val="28"/>
        </w:rPr>
        <w:tab/>
      </w:r>
      <w:r w:rsidR="006141A7">
        <w:rPr>
          <w:b/>
          <w:szCs w:val="28"/>
        </w:rPr>
        <w:t>Міжнародний бізнес</w:t>
      </w:r>
    </w:p>
    <w:p w14:paraId="1F7E3BE2" w14:textId="5210B1CB" w:rsidR="00B4311A" w:rsidRPr="00B4311A" w:rsidRDefault="00B4311A" w:rsidP="00B4311A">
      <w:pPr>
        <w:spacing w:line="216" w:lineRule="auto"/>
        <w:ind w:firstLine="284"/>
        <w:rPr>
          <w:i/>
          <w:szCs w:val="28"/>
        </w:rPr>
      </w:pPr>
      <w:r w:rsidRPr="00271EAF">
        <w:rPr>
          <w:szCs w:val="28"/>
        </w:rPr>
        <w:t>вид дисципліни</w:t>
      </w:r>
      <w:r w:rsidRPr="00271EAF">
        <w:rPr>
          <w:b/>
          <w:szCs w:val="28"/>
        </w:rPr>
        <w:tab/>
      </w:r>
      <w:r>
        <w:rPr>
          <w:b/>
          <w:szCs w:val="28"/>
        </w:rPr>
        <w:t>обов’язкова</w:t>
      </w:r>
    </w:p>
    <w:p w14:paraId="48CC0EE3" w14:textId="77777777" w:rsidR="00B4311A" w:rsidRPr="00271EAF" w:rsidRDefault="00B4311A" w:rsidP="00B4311A">
      <w:pPr>
        <w:spacing w:before="40"/>
        <w:ind w:left="3969"/>
        <w:jc w:val="both"/>
        <w:rPr>
          <w:sz w:val="24"/>
        </w:rPr>
      </w:pPr>
    </w:p>
    <w:p w14:paraId="576406BC" w14:textId="77777777" w:rsidR="00B4311A" w:rsidRPr="00271EAF" w:rsidRDefault="00B4311A" w:rsidP="00B4311A">
      <w:pPr>
        <w:spacing w:before="40"/>
        <w:ind w:left="3969"/>
        <w:jc w:val="both"/>
        <w:rPr>
          <w:b/>
          <w:szCs w:val="28"/>
        </w:rPr>
      </w:pPr>
      <w:r w:rsidRPr="00271EAF">
        <w:rPr>
          <w:szCs w:val="28"/>
        </w:rPr>
        <w:t xml:space="preserve">Форма навчання </w:t>
      </w:r>
      <w:r w:rsidRPr="00271EAF">
        <w:rPr>
          <w:szCs w:val="28"/>
        </w:rPr>
        <w:tab/>
      </w:r>
      <w:r w:rsidRPr="00271EAF">
        <w:rPr>
          <w:szCs w:val="28"/>
        </w:rPr>
        <w:tab/>
      </w:r>
      <w:r w:rsidRPr="00271EAF">
        <w:rPr>
          <w:szCs w:val="28"/>
        </w:rPr>
        <w:tab/>
      </w:r>
      <w:r w:rsidRPr="00271EAF">
        <w:rPr>
          <w:b/>
          <w:szCs w:val="28"/>
        </w:rPr>
        <w:t>денна</w:t>
      </w:r>
    </w:p>
    <w:p w14:paraId="33634632" w14:textId="5D9CCC43" w:rsidR="00B4311A" w:rsidRPr="00271EAF" w:rsidRDefault="00B4311A" w:rsidP="00B4311A">
      <w:pPr>
        <w:spacing w:before="40"/>
        <w:ind w:left="3969"/>
        <w:rPr>
          <w:szCs w:val="28"/>
          <w:u w:val="single"/>
        </w:rPr>
      </w:pPr>
      <w:r w:rsidRPr="00271EAF">
        <w:rPr>
          <w:szCs w:val="28"/>
        </w:rPr>
        <w:t xml:space="preserve">Навчальний рік </w:t>
      </w:r>
      <w:r w:rsidRPr="00271EAF">
        <w:rPr>
          <w:szCs w:val="28"/>
        </w:rPr>
        <w:tab/>
      </w:r>
      <w:r w:rsidRPr="00271EAF">
        <w:rPr>
          <w:szCs w:val="28"/>
        </w:rPr>
        <w:tab/>
      </w:r>
      <w:r w:rsidRPr="00271EAF">
        <w:rPr>
          <w:szCs w:val="28"/>
        </w:rPr>
        <w:tab/>
      </w:r>
      <w:r w:rsidRPr="00271EAF">
        <w:rPr>
          <w:b/>
          <w:szCs w:val="28"/>
        </w:rPr>
        <w:t>20</w:t>
      </w:r>
      <w:r w:rsidR="006275F9">
        <w:rPr>
          <w:b/>
          <w:szCs w:val="28"/>
        </w:rPr>
        <w:t>2</w:t>
      </w:r>
      <w:r w:rsidR="006141A7">
        <w:rPr>
          <w:b/>
          <w:szCs w:val="28"/>
        </w:rPr>
        <w:t>5</w:t>
      </w:r>
      <w:r w:rsidRPr="00271EAF">
        <w:rPr>
          <w:b/>
          <w:szCs w:val="28"/>
        </w:rPr>
        <w:t>/202</w:t>
      </w:r>
      <w:r w:rsidR="006141A7">
        <w:rPr>
          <w:b/>
          <w:szCs w:val="28"/>
        </w:rPr>
        <w:t>6</w:t>
      </w:r>
    </w:p>
    <w:p w14:paraId="0288B539" w14:textId="508A5430" w:rsidR="00B4311A" w:rsidRPr="00C55F9C" w:rsidRDefault="00B4311A" w:rsidP="00B4311A">
      <w:pPr>
        <w:spacing w:before="40"/>
        <w:ind w:left="3969"/>
        <w:jc w:val="both"/>
        <w:rPr>
          <w:b/>
          <w:szCs w:val="28"/>
          <w:lang w:val="ru-RU"/>
        </w:rPr>
      </w:pPr>
      <w:r w:rsidRPr="00271EAF">
        <w:rPr>
          <w:szCs w:val="28"/>
        </w:rPr>
        <w:t xml:space="preserve">Семестр </w:t>
      </w:r>
      <w:r w:rsidRPr="00271EAF">
        <w:rPr>
          <w:szCs w:val="28"/>
        </w:rPr>
        <w:tab/>
      </w:r>
      <w:r w:rsidRPr="00271EAF">
        <w:rPr>
          <w:szCs w:val="28"/>
        </w:rPr>
        <w:tab/>
      </w:r>
      <w:r w:rsidRPr="00271EAF">
        <w:rPr>
          <w:szCs w:val="28"/>
        </w:rPr>
        <w:tab/>
      </w:r>
      <w:r w:rsidRPr="00271EAF">
        <w:rPr>
          <w:szCs w:val="28"/>
        </w:rPr>
        <w:tab/>
      </w:r>
      <w:r w:rsidR="006141A7">
        <w:rPr>
          <w:b/>
          <w:szCs w:val="28"/>
        </w:rPr>
        <w:t>4</w:t>
      </w:r>
    </w:p>
    <w:p w14:paraId="519D0301" w14:textId="77777777" w:rsidR="00B4311A" w:rsidRPr="00271EAF" w:rsidRDefault="00B4311A" w:rsidP="00B4311A">
      <w:pPr>
        <w:spacing w:before="40"/>
        <w:ind w:left="3969"/>
        <w:jc w:val="both"/>
        <w:rPr>
          <w:b/>
          <w:szCs w:val="28"/>
        </w:rPr>
      </w:pPr>
      <w:r w:rsidRPr="00271EAF">
        <w:rPr>
          <w:szCs w:val="28"/>
        </w:rPr>
        <w:t xml:space="preserve">Кількість кредитів ЕСТS </w:t>
      </w:r>
      <w:r w:rsidRPr="00271EAF">
        <w:rPr>
          <w:b/>
          <w:szCs w:val="28"/>
        </w:rPr>
        <w:tab/>
      </w:r>
      <w:r w:rsidRPr="00271EAF">
        <w:rPr>
          <w:b/>
          <w:szCs w:val="28"/>
        </w:rPr>
        <w:tab/>
        <w:t>3</w:t>
      </w:r>
    </w:p>
    <w:p w14:paraId="0F891928" w14:textId="77777777" w:rsidR="00B4311A" w:rsidRPr="00271EAF" w:rsidRDefault="00B4311A" w:rsidP="00B4311A">
      <w:pPr>
        <w:spacing w:before="40" w:line="204" w:lineRule="auto"/>
        <w:ind w:left="3969"/>
        <w:jc w:val="both"/>
        <w:rPr>
          <w:szCs w:val="28"/>
        </w:rPr>
      </w:pPr>
      <w:r w:rsidRPr="00271EAF">
        <w:rPr>
          <w:szCs w:val="28"/>
        </w:rPr>
        <w:t xml:space="preserve">Мова викладання, навчання </w:t>
      </w:r>
    </w:p>
    <w:p w14:paraId="1996CB35" w14:textId="77777777" w:rsidR="00B4311A" w:rsidRPr="00271EAF" w:rsidRDefault="00B4311A" w:rsidP="00B4311A">
      <w:pPr>
        <w:spacing w:line="204" w:lineRule="auto"/>
        <w:ind w:left="3969"/>
        <w:jc w:val="both"/>
        <w:rPr>
          <w:b/>
          <w:szCs w:val="28"/>
        </w:rPr>
      </w:pPr>
      <w:r w:rsidRPr="00271EAF">
        <w:rPr>
          <w:szCs w:val="28"/>
        </w:rPr>
        <w:t xml:space="preserve">та оцінювання </w:t>
      </w:r>
      <w:r w:rsidRPr="00271EAF">
        <w:rPr>
          <w:szCs w:val="28"/>
        </w:rPr>
        <w:tab/>
      </w:r>
      <w:r w:rsidRPr="00271EAF">
        <w:rPr>
          <w:szCs w:val="28"/>
        </w:rPr>
        <w:tab/>
      </w:r>
      <w:r w:rsidRPr="00271EAF">
        <w:rPr>
          <w:szCs w:val="28"/>
        </w:rPr>
        <w:tab/>
      </w:r>
      <w:r w:rsidRPr="00271EAF">
        <w:rPr>
          <w:b/>
          <w:szCs w:val="28"/>
        </w:rPr>
        <w:t>українська</w:t>
      </w:r>
    </w:p>
    <w:p w14:paraId="48FE6228" w14:textId="77777777" w:rsidR="00B4311A" w:rsidRPr="00271EAF" w:rsidRDefault="00B4311A" w:rsidP="00B4311A">
      <w:pPr>
        <w:spacing w:before="40"/>
        <w:ind w:left="3969"/>
        <w:jc w:val="both"/>
        <w:rPr>
          <w:szCs w:val="28"/>
        </w:rPr>
      </w:pPr>
      <w:r w:rsidRPr="00271EAF">
        <w:rPr>
          <w:szCs w:val="28"/>
        </w:rPr>
        <w:t xml:space="preserve">Форма заключного контролю </w:t>
      </w:r>
      <w:r w:rsidRPr="00271EAF">
        <w:rPr>
          <w:szCs w:val="28"/>
        </w:rPr>
        <w:tab/>
      </w:r>
      <w:r w:rsidRPr="00271EAF">
        <w:rPr>
          <w:b/>
          <w:szCs w:val="28"/>
        </w:rPr>
        <w:t>залік</w:t>
      </w:r>
    </w:p>
    <w:p w14:paraId="62087152" w14:textId="77777777" w:rsidR="00B4311A" w:rsidRPr="00271EAF" w:rsidRDefault="00B4311A" w:rsidP="00B4311A">
      <w:pPr>
        <w:spacing w:before="80"/>
        <w:rPr>
          <w:sz w:val="24"/>
        </w:rPr>
      </w:pPr>
    </w:p>
    <w:p w14:paraId="78F039FE" w14:textId="77777777" w:rsidR="00B4311A" w:rsidRPr="00271EAF" w:rsidRDefault="00B4311A" w:rsidP="00B4311A">
      <w:pPr>
        <w:spacing w:before="80"/>
        <w:rPr>
          <w:szCs w:val="28"/>
        </w:rPr>
      </w:pPr>
      <w:r w:rsidRPr="00271EAF">
        <w:rPr>
          <w:szCs w:val="28"/>
        </w:rPr>
        <w:t xml:space="preserve">Викладач: </w:t>
      </w:r>
      <w:r w:rsidRPr="00271EAF">
        <w:rPr>
          <w:b/>
          <w:szCs w:val="28"/>
        </w:rPr>
        <w:t>Петюр Роман Костянтинович</w:t>
      </w:r>
      <w:r w:rsidRPr="00271EAF">
        <w:rPr>
          <w:szCs w:val="28"/>
        </w:rPr>
        <w:t>, кандидат політичних наук, доцент кафедри міжнародних організацій та дипломатичної служби, доцент</w:t>
      </w:r>
    </w:p>
    <w:p w14:paraId="32EDB1FF" w14:textId="77777777" w:rsidR="00B4311A" w:rsidRPr="00271EAF" w:rsidRDefault="00B4311A" w:rsidP="00B4311A">
      <w:pPr>
        <w:ind w:firstLine="709"/>
        <w:rPr>
          <w:i/>
          <w:sz w:val="16"/>
          <w:szCs w:val="16"/>
        </w:rPr>
      </w:pPr>
      <w:r w:rsidRPr="00271EAF">
        <w:rPr>
          <w:sz w:val="24"/>
        </w:rPr>
        <w:t xml:space="preserve"> </w:t>
      </w:r>
    </w:p>
    <w:p w14:paraId="63D24CB1" w14:textId="77777777" w:rsidR="00B4311A" w:rsidRPr="00271EAF" w:rsidRDefault="00B4311A" w:rsidP="00B4311A">
      <w:pPr>
        <w:ind w:left="1985"/>
        <w:jc w:val="both"/>
        <w:rPr>
          <w:sz w:val="22"/>
          <w:szCs w:val="22"/>
        </w:rPr>
      </w:pPr>
      <w:r w:rsidRPr="00271EAF">
        <w:rPr>
          <w:sz w:val="22"/>
          <w:szCs w:val="22"/>
        </w:rPr>
        <w:t xml:space="preserve">Пролонговано: на 20__/20__ </w:t>
      </w:r>
      <w:proofErr w:type="spellStart"/>
      <w:r w:rsidRPr="00271EAF">
        <w:rPr>
          <w:sz w:val="22"/>
          <w:szCs w:val="22"/>
        </w:rPr>
        <w:t>н.р</w:t>
      </w:r>
      <w:proofErr w:type="spellEnd"/>
      <w:r w:rsidRPr="00271EAF">
        <w:rPr>
          <w:sz w:val="22"/>
          <w:szCs w:val="22"/>
        </w:rPr>
        <w:t>. __________(___________) «__»___ 20__р.</w:t>
      </w:r>
    </w:p>
    <w:p w14:paraId="15D4FFF7" w14:textId="77777777" w:rsidR="00B4311A" w:rsidRPr="00271EAF" w:rsidRDefault="00B4311A" w:rsidP="00B4311A">
      <w:pPr>
        <w:ind w:left="4820"/>
        <w:jc w:val="center"/>
        <w:rPr>
          <w:sz w:val="22"/>
          <w:szCs w:val="22"/>
          <w:vertAlign w:val="superscript"/>
        </w:rPr>
      </w:pPr>
      <w:r w:rsidRPr="00271EAF">
        <w:rPr>
          <w:sz w:val="22"/>
          <w:szCs w:val="22"/>
          <w:vertAlign w:val="superscript"/>
        </w:rPr>
        <w:t>(підпис, ПІБ, дата)</w:t>
      </w:r>
    </w:p>
    <w:p w14:paraId="276C5C28" w14:textId="77777777" w:rsidR="00B4311A" w:rsidRPr="00271EAF" w:rsidRDefault="00B4311A" w:rsidP="00B4311A">
      <w:pPr>
        <w:ind w:left="3544"/>
        <w:jc w:val="both"/>
        <w:rPr>
          <w:sz w:val="22"/>
          <w:szCs w:val="22"/>
        </w:rPr>
      </w:pPr>
      <w:r w:rsidRPr="00271EAF">
        <w:rPr>
          <w:sz w:val="22"/>
          <w:szCs w:val="22"/>
        </w:rPr>
        <w:t xml:space="preserve">на 20__/20__ </w:t>
      </w:r>
      <w:proofErr w:type="spellStart"/>
      <w:r w:rsidRPr="00271EAF">
        <w:rPr>
          <w:sz w:val="22"/>
          <w:szCs w:val="22"/>
        </w:rPr>
        <w:t>н.р</w:t>
      </w:r>
      <w:proofErr w:type="spellEnd"/>
      <w:r w:rsidRPr="00271EAF">
        <w:rPr>
          <w:sz w:val="22"/>
          <w:szCs w:val="22"/>
        </w:rPr>
        <w:t>. __________(___________) «__»___ 20__р.</w:t>
      </w:r>
    </w:p>
    <w:p w14:paraId="03183191" w14:textId="77777777" w:rsidR="00B4311A" w:rsidRPr="00271EAF" w:rsidRDefault="00B4311A" w:rsidP="00B4311A">
      <w:pPr>
        <w:ind w:left="3544"/>
        <w:jc w:val="center"/>
        <w:rPr>
          <w:sz w:val="22"/>
          <w:szCs w:val="22"/>
          <w:vertAlign w:val="superscript"/>
        </w:rPr>
      </w:pPr>
      <w:r w:rsidRPr="00271EAF">
        <w:rPr>
          <w:sz w:val="22"/>
          <w:szCs w:val="22"/>
          <w:vertAlign w:val="superscript"/>
        </w:rPr>
        <w:t>(підпис, ПІБ, дата)</w:t>
      </w:r>
    </w:p>
    <w:p w14:paraId="523242A5" w14:textId="77777777" w:rsidR="00B4311A" w:rsidRPr="00271EAF" w:rsidRDefault="00B4311A" w:rsidP="00B4311A">
      <w:pPr>
        <w:pStyle w:val="Heading5"/>
        <w:rPr>
          <w:sz w:val="24"/>
        </w:rPr>
      </w:pPr>
    </w:p>
    <w:p w14:paraId="6D338BE8" w14:textId="636D87F5" w:rsidR="00B4311A" w:rsidRPr="00C55F9C" w:rsidRDefault="00B4311A" w:rsidP="00B4311A">
      <w:pPr>
        <w:pStyle w:val="Heading5"/>
        <w:rPr>
          <w:szCs w:val="28"/>
          <w:lang w:val="ru-RU"/>
        </w:rPr>
      </w:pPr>
      <w:r w:rsidRPr="00271EAF">
        <w:rPr>
          <w:szCs w:val="28"/>
        </w:rPr>
        <w:t>КИЇВ – 20</w:t>
      </w:r>
      <w:r w:rsidRPr="00C55F9C">
        <w:rPr>
          <w:szCs w:val="28"/>
          <w:lang w:val="ru-RU"/>
        </w:rPr>
        <w:t>2</w:t>
      </w:r>
      <w:r w:rsidR="002C50C9">
        <w:rPr>
          <w:szCs w:val="28"/>
          <w:lang w:val="ru-RU"/>
        </w:rPr>
        <w:t>5</w:t>
      </w:r>
    </w:p>
    <w:p w14:paraId="6D8B3D90" w14:textId="77777777" w:rsidR="00B4311A" w:rsidRPr="00271EAF" w:rsidRDefault="00B4311A" w:rsidP="00B4311A">
      <w:pPr>
        <w:rPr>
          <w:szCs w:val="28"/>
        </w:rPr>
      </w:pPr>
      <w:r w:rsidRPr="00271EAF">
        <w:rPr>
          <w:szCs w:val="28"/>
        </w:rPr>
        <w:br w:type="page"/>
      </w:r>
    </w:p>
    <w:p w14:paraId="11C5A7F0" w14:textId="77777777" w:rsidR="00B4311A" w:rsidRPr="00271EAF" w:rsidRDefault="00B4311A" w:rsidP="00B4311A">
      <w:pPr>
        <w:spacing w:before="240"/>
        <w:rPr>
          <w:sz w:val="24"/>
        </w:rPr>
      </w:pPr>
      <w:r w:rsidRPr="00271EAF">
        <w:rPr>
          <w:sz w:val="24"/>
        </w:rPr>
        <w:lastRenderedPageBreak/>
        <w:t xml:space="preserve">Розробник(и): </w:t>
      </w:r>
      <w:r w:rsidRPr="00271EAF">
        <w:rPr>
          <w:b/>
          <w:sz w:val="24"/>
        </w:rPr>
        <w:t>Петюр Роман Костянтинович</w:t>
      </w:r>
      <w:r w:rsidRPr="00271EAF">
        <w:rPr>
          <w:sz w:val="24"/>
        </w:rPr>
        <w:t>, кандидат політичних наук, доцент кафедри міжнародних організацій та дипломатичної служби, доцент</w:t>
      </w:r>
    </w:p>
    <w:p w14:paraId="66C867F2" w14:textId="77777777" w:rsidR="00B4311A" w:rsidRPr="00271EAF" w:rsidRDefault="00B4311A" w:rsidP="00B4311A">
      <w:pPr>
        <w:jc w:val="both"/>
        <w:rPr>
          <w:sz w:val="22"/>
          <w:szCs w:val="22"/>
        </w:rPr>
      </w:pPr>
    </w:p>
    <w:p w14:paraId="31488CE0" w14:textId="77777777" w:rsidR="00B4311A" w:rsidRPr="00271EAF" w:rsidRDefault="00B4311A" w:rsidP="00B4311A">
      <w:pPr>
        <w:jc w:val="both"/>
        <w:rPr>
          <w:sz w:val="22"/>
          <w:szCs w:val="22"/>
        </w:rPr>
      </w:pPr>
    </w:p>
    <w:p w14:paraId="47513EAC" w14:textId="77777777" w:rsidR="00B4311A" w:rsidRPr="00271EAF" w:rsidRDefault="00B4311A" w:rsidP="00B4311A">
      <w:pPr>
        <w:jc w:val="both"/>
        <w:rPr>
          <w:sz w:val="22"/>
          <w:szCs w:val="22"/>
        </w:rPr>
      </w:pPr>
    </w:p>
    <w:p w14:paraId="12DE2966" w14:textId="77777777" w:rsidR="00B4311A" w:rsidRPr="00271EAF" w:rsidRDefault="00B4311A" w:rsidP="00B4311A">
      <w:pPr>
        <w:ind w:left="4536"/>
        <w:rPr>
          <w:spacing w:val="-6"/>
          <w:sz w:val="24"/>
        </w:rPr>
      </w:pPr>
      <w:r w:rsidRPr="00271EAF">
        <w:rPr>
          <w:spacing w:val="-6"/>
          <w:sz w:val="24"/>
        </w:rPr>
        <w:t>ЗАТВЕРДЖЕНО</w:t>
      </w:r>
    </w:p>
    <w:p w14:paraId="6FE6EA85" w14:textId="77777777" w:rsidR="00B4311A" w:rsidRPr="00271EAF" w:rsidRDefault="00B4311A" w:rsidP="00B4311A">
      <w:pPr>
        <w:ind w:left="4536"/>
        <w:jc w:val="both"/>
        <w:rPr>
          <w:sz w:val="24"/>
        </w:rPr>
      </w:pPr>
      <w:r w:rsidRPr="00271EAF">
        <w:rPr>
          <w:sz w:val="24"/>
        </w:rPr>
        <w:t>Зав. кафедри проф. Матвієнко В.М.</w:t>
      </w:r>
    </w:p>
    <w:p w14:paraId="08BFE090" w14:textId="77777777" w:rsidR="00B4311A" w:rsidRPr="00271EAF" w:rsidRDefault="00B4311A" w:rsidP="00B4311A">
      <w:pPr>
        <w:spacing w:before="120"/>
        <w:ind w:left="4536"/>
        <w:jc w:val="both"/>
        <w:rPr>
          <w:sz w:val="24"/>
        </w:rPr>
      </w:pPr>
      <w:r w:rsidRPr="00271EAF">
        <w:rPr>
          <w:sz w:val="24"/>
        </w:rPr>
        <w:t>__________________    (__________________)</w:t>
      </w:r>
    </w:p>
    <w:p w14:paraId="4416ABAF" w14:textId="77777777" w:rsidR="00B4311A" w:rsidRPr="00271EAF" w:rsidRDefault="00B4311A" w:rsidP="00B4311A">
      <w:pPr>
        <w:ind w:left="4962"/>
        <w:rPr>
          <w:sz w:val="16"/>
          <w:szCs w:val="16"/>
        </w:rPr>
      </w:pPr>
      <w:r w:rsidRPr="00271EAF">
        <w:rPr>
          <w:sz w:val="16"/>
          <w:szCs w:val="16"/>
        </w:rPr>
        <w:t>(підпис)</w:t>
      </w:r>
      <w:r w:rsidRPr="00271EAF">
        <w:rPr>
          <w:sz w:val="16"/>
          <w:szCs w:val="16"/>
        </w:rPr>
        <w:tab/>
      </w:r>
      <w:r w:rsidRPr="00271EAF">
        <w:rPr>
          <w:sz w:val="16"/>
          <w:szCs w:val="16"/>
        </w:rPr>
        <w:tab/>
      </w:r>
      <w:r w:rsidRPr="00271EAF">
        <w:rPr>
          <w:sz w:val="16"/>
          <w:szCs w:val="16"/>
        </w:rPr>
        <w:tab/>
        <w:t xml:space="preserve">       (прізвище та ініціали)</w:t>
      </w:r>
    </w:p>
    <w:p w14:paraId="34C53B55" w14:textId="77777777" w:rsidR="00B4311A" w:rsidRPr="00271EAF" w:rsidRDefault="00B4311A" w:rsidP="00B4311A">
      <w:pPr>
        <w:ind w:left="4536"/>
        <w:jc w:val="both"/>
        <w:rPr>
          <w:sz w:val="22"/>
          <w:szCs w:val="22"/>
        </w:rPr>
      </w:pPr>
    </w:p>
    <w:p w14:paraId="0D81EECB" w14:textId="7DDD6CAC" w:rsidR="00B4311A" w:rsidRPr="00271EAF" w:rsidRDefault="00B4311A" w:rsidP="00B4311A">
      <w:pPr>
        <w:ind w:left="4536"/>
        <w:jc w:val="both"/>
        <w:rPr>
          <w:sz w:val="24"/>
        </w:rPr>
      </w:pPr>
      <w:r w:rsidRPr="00271EAF">
        <w:rPr>
          <w:sz w:val="24"/>
        </w:rPr>
        <w:t xml:space="preserve">Протокол № </w:t>
      </w:r>
      <w:r>
        <w:rPr>
          <w:sz w:val="24"/>
        </w:rPr>
        <w:t>__</w:t>
      </w:r>
      <w:r w:rsidRPr="00271EAF">
        <w:rPr>
          <w:sz w:val="24"/>
        </w:rPr>
        <w:t xml:space="preserve"> від «</w:t>
      </w:r>
      <w:r>
        <w:rPr>
          <w:sz w:val="24"/>
        </w:rPr>
        <w:t>__</w:t>
      </w:r>
      <w:r w:rsidRPr="00271EAF">
        <w:rPr>
          <w:sz w:val="24"/>
        </w:rPr>
        <w:t xml:space="preserve">» </w:t>
      </w:r>
      <w:r>
        <w:rPr>
          <w:sz w:val="24"/>
        </w:rPr>
        <w:t>________</w:t>
      </w:r>
      <w:r w:rsidRPr="00271EAF">
        <w:rPr>
          <w:sz w:val="24"/>
        </w:rPr>
        <w:t xml:space="preserve"> 20</w:t>
      </w:r>
      <w:r>
        <w:rPr>
          <w:sz w:val="24"/>
        </w:rPr>
        <w:t>2</w:t>
      </w:r>
      <w:r w:rsidR="006275F9">
        <w:rPr>
          <w:sz w:val="24"/>
        </w:rPr>
        <w:t>4</w:t>
      </w:r>
      <w:r w:rsidRPr="00271EAF">
        <w:rPr>
          <w:sz w:val="24"/>
        </w:rPr>
        <w:t xml:space="preserve"> р.</w:t>
      </w:r>
    </w:p>
    <w:p w14:paraId="4CB29D17" w14:textId="77777777" w:rsidR="00B4311A" w:rsidRPr="00271EAF" w:rsidRDefault="00B4311A" w:rsidP="00B4311A">
      <w:pPr>
        <w:jc w:val="both"/>
        <w:rPr>
          <w:sz w:val="24"/>
        </w:rPr>
      </w:pPr>
    </w:p>
    <w:p w14:paraId="7B414FCC" w14:textId="77777777" w:rsidR="00B4311A" w:rsidRPr="00271EAF" w:rsidRDefault="00B4311A" w:rsidP="00B4311A">
      <w:pPr>
        <w:jc w:val="both"/>
        <w:rPr>
          <w:sz w:val="24"/>
        </w:rPr>
      </w:pPr>
    </w:p>
    <w:p w14:paraId="139F3A27" w14:textId="77777777" w:rsidR="00B4311A" w:rsidRPr="00271EAF" w:rsidRDefault="00B4311A" w:rsidP="00B4311A">
      <w:pPr>
        <w:jc w:val="both"/>
        <w:rPr>
          <w:sz w:val="24"/>
        </w:rPr>
      </w:pPr>
    </w:p>
    <w:p w14:paraId="5E869327" w14:textId="77777777" w:rsidR="00B4311A" w:rsidRPr="00271EAF" w:rsidRDefault="00B4311A" w:rsidP="00B4311A">
      <w:pPr>
        <w:jc w:val="both"/>
        <w:rPr>
          <w:sz w:val="24"/>
        </w:rPr>
      </w:pPr>
    </w:p>
    <w:p w14:paraId="6BC826B7" w14:textId="77777777" w:rsidR="00B4311A" w:rsidRPr="00271EAF" w:rsidRDefault="00B4311A" w:rsidP="00B4311A">
      <w:pPr>
        <w:jc w:val="both"/>
        <w:rPr>
          <w:sz w:val="26"/>
          <w:szCs w:val="26"/>
        </w:rPr>
      </w:pPr>
      <w:r w:rsidRPr="00271EAF">
        <w:rPr>
          <w:sz w:val="24"/>
        </w:rPr>
        <w:t>Схвалено науково - методичною комісією Інституту міжнародних відносин</w:t>
      </w:r>
    </w:p>
    <w:p w14:paraId="78823BBB" w14:textId="77777777" w:rsidR="00B4311A" w:rsidRPr="00271EAF" w:rsidRDefault="00B4311A" w:rsidP="00B4311A">
      <w:pPr>
        <w:jc w:val="both"/>
        <w:rPr>
          <w:sz w:val="24"/>
        </w:rPr>
      </w:pPr>
    </w:p>
    <w:p w14:paraId="373A5B83" w14:textId="77777777" w:rsidR="00B4311A" w:rsidRPr="00271EAF" w:rsidRDefault="00B4311A" w:rsidP="00B4311A">
      <w:pPr>
        <w:jc w:val="both"/>
        <w:rPr>
          <w:sz w:val="24"/>
        </w:rPr>
      </w:pPr>
      <w:r w:rsidRPr="00271EAF">
        <w:rPr>
          <w:sz w:val="24"/>
        </w:rPr>
        <w:t>Протокол від «____» _____________ 20___ року №___</w:t>
      </w:r>
    </w:p>
    <w:p w14:paraId="54D57DB1" w14:textId="3B8911BB" w:rsidR="00B4311A" w:rsidRPr="00271EAF" w:rsidRDefault="00B4311A" w:rsidP="00B4311A">
      <w:pPr>
        <w:spacing w:before="120"/>
        <w:jc w:val="both"/>
        <w:rPr>
          <w:sz w:val="24"/>
        </w:rPr>
      </w:pPr>
      <w:r w:rsidRPr="00271EAF">
        <w:rPr>
          <w:sz w:val="24"/>
        </w:rPr>
        <w:t>Голова науково-методичної комісії  ____________________   (</w:t>
      </w:r>
      <w:r w:rsidR="002C50C9">
        <w:rPr>
          <w:sz w:val="24"/>
        </w:rPr>
        <w:t>____________________</w:t>
      </w:r>
      <w:r w:rsidRPr="00271EAF">
        <w:rPr>
          <w:sz w:val="24"/>
        </w:rPr>
        <w:t xml:space="preserve"> )</w:t>
      </w:r>
    </w:p>
    <w:p w14:paraId="1D43C59F" w14:textId="77777777" w:rsidR="00B4311A" w:rsidRPr="00271EAF" w:rsidRDefault="00B4311A" w:rsidP="00B4311A">
      <w:pPr>
        <w:ind w:left="3828" w:firstLine="420"/>
        <w:rPr>
          <w:sz w:val="16"/>
          <w:szCs w:val="16"/>
        </w:rPr>
      </w:pPr>
      <w:r w:rsidRPr="00271EAF">
        <w:rPr>
          <w:sz w:val="16"/>
          <w:szCs w:val="16"/>
        </w:rPr>
        <w:t>(підпис)</w:t>
      </w:r>
      <w:r w:rsidRPr="00271EAF">
        <w:rPr>
          <w:sz w:val="16"/>
          <w:szCs w:val="16"/>
        </w:rPr>
        <w:tab/>
      </w:r>
      <w:r w:rsidRPr="00271EAF">
        <w:rPr>
          <w:sz w:val="16"/>
          <w:szCs w:val="16"/>
        </w:rPr>
        <w:tab/>
      </w:r>
      <w:r w:rsidRPr="00271EAF">
        <w:rPr>
          <w:sz w:val="16"/>
          <w:szCs w:val="16"/>
        </w:rPr>
        <w:tab/>
        <w:t xml:space="preserve">     (прізвище та ініціали)</w:t>
      </w:r>
    </w:p>
    <w:p w14:paraId="4C0121D4" w14:textId="77777777" w:rsidR="00B4311A" w:rsidRPr="00271EAF" w:rsidRDefault="00B4311A" w:rsidP="00B4311A">
      <w:pPr>
        <w:jc w:val="both"/>
        <w:rPr>
          <w:sz w:val="24"/>
        </w:rPr>
      </w:pPr>
      <w:r w:rsidRPr="00271EAF">
        <w:rPr>
          <w:sz w:val="24"/>
        </w:rPr>
        <w:t>«_____» _________________ 20___ року</w:t>
      </w:r>
    </w:p>
    <w:p w14:paraId="071C5333" w14:textId="77777777" w:rsidR="005E55A4" w:rsidRPr="00271EAF" w:rsidRDefault="00252FC6" w:rsidP="005E55A4">
      <w:pPr>
        <w:spacing w:before="120"/>
        <w:jc w:val="both"/>
        <w:rPr>
          <w:b/>
          <w:sz w:val="24"/>
        </w:rPr>
      </w:pPr>
      <w:r w:rsidRPr="006630AB">
        <w:br w:type="column"/>
      </w:r>
      <w:r w:rsidR="005E55A4">
        <w:rPr>
          <w:b/>
          <w:sz w:val="24"/>
        </w:rPr>
        <w:lastRenderedPageBreak/>
        <w:t>7</w:t>
      </w:r>
      <w:r w:rsidR="005E55A4" w:rsidRPr="00271EAF">
        <w:rPr>
          <w:b/>
          <w:sz w:val="24"/>
        </w:rPr>
        <w:t>. Схема формування оцінки.</w:t>
      </w:r>
    </w:p>
    <w:p w14:paraId="64B08D16" w14:textId="77777777" w:rsidR="005E55A4" w:rsidRPr="00271EAF" w:rsidRDefault="005E55A4" w:rsidP="005E55A4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>7</w:t>
      </w:r>
      <w:r w:rsidRPr="00271EAF">
        <w:rPr>
          <w:b/>
          <w:bCs/>
          <w:sz w:val="24"/>
        </w:rPr>
        <w:t xml:space="preserve">.1 Форми оцінювання студентів: </w:t>
      </w:r>
    </w:p>
    <w:p w14:paraId="642182B8" w14:textId="77777777" w:rsidR="005E55A4" w:rsidRPr="00271EAF" w:rsidRDefault="005E55A4" w:rsidP="005E55A4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271EAF">
        <w:rPr>
          <w:b/>
          <w:bCs/>
          <w:sz w:val="24"/>
        </w:rPr>
        <w:t xml:space="preserve">- семестрове оцінювання: </w:t>
      </w:r>
    </w:p>
    <w:tbl>
      <w:tblPr>
        <w:tblW w:w="8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8"/>
        <w:gridCol w:w="1765"/>
        <w:gridCol w:w="1765"/>
      </w:tblGrid>
      <w:tr w:rsidR="005E55A4" w:rsidRPr="00271EAF" w14:paraId="70CD6757" w14:textId="77777777" w:rsidTr="00614E42">
        <w:trPr>
          <w:trHeight w:val="421"/>
        </w:trPr>
        <w:tc>
          <w:tcPr>
            <w:tcW w:w="4648" w:type="dxa"/>
          </w:tcPr>
          <w:p w14:paraId="74A0C51A" w14:textId="77777777" w:rsidR="005E55A4" w:rsidRPr="00271EAF" w:rsidRDefault="005E55A4" w:rsidP="00614E42">
            <w:pPr>
              <w:spacing w:line="204" w:lineRule="auto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1765" w:type="dxa"/>
          </w:tcPr>
          <w:p w14:paraId="56B664BD" w14:textId="77777777" w:rsidR="005E55A4" w:rsidRPr="00271EAF" w:rsidRDefault="005E55A4" w:rsidP="00614E42">
            <w:pPr>
              <w:spacing w:line="204" w:lineRule="auto"/>
              <w:jc w:val="center"/>
              <w:rPr>
                <w:b/>
                <w:iCs/>
                <w:sz w:val="24"/>
              </w:rPr>
            </w:pPr>
            <w:proofErr w:type="spellStart"/>
            <w:r w:rsidRPr="00271EAF">
              <w:rPr>
                <w:b/>
                <w:iCs/>
                <w:sz w:val="24"/>
              </w:rPr>
              <w:t>Min</w:t>
            </w:r>
            <w:proofErr w:type="spellEnd"/>
          </w:p>
        </w:tc>
        <w:tc>
          <w:tcPr>
            <w:tcW w:w="1765" w:type="dxa"/>
          </w:tcPr>
          <w:p w14:paraId="2E438EE3" w14:textId="77777777" w:rsidR="005E55A4" w:rsidRPr="00271EAF" w:rsidRDefault="005E55A4" w:rsidP="00614E42">
            <w:pPr>
              <w:spacing w:line="204" w:lineRule="auto"/>
              <w:jc w:val="center"/>
              <w:rPr>
                <w:b/>
                <w:iCs/>
                <w:sz w:val="24"/>
              </w:rPr>
            </w:pPr>
            <w:proofErr w:type="spellStart"/>
            <w:r w:rsidRPr="00271EAF">
              <w:rPr>
                <w:b/>
                <w:iCs/>
                <w:sz w:val="24"/>
              </w:rPr>
              <w:t>Max</w:t>
            </w:r>
            <w:proofErr w:type="spellEnd"/>
          </w:p>
        </w:tc>
      </w:tr>
      <w:tr w:rsidR="005E55A4" w:rsidRPr="00271EAF" w14:paraId="5630836E" w14:textId="77777777" w:rsidTr="00614E42">
        <w:trPr>
          <w:trHeight w:val="378"/>
        </w:trPr>
        <w:tc>
          <w:tcPr>
            <w:tcW w:w="4648" w:type="dxa"/>
            <w:tcBorders>
              <w:top w:val="double" w:sz="4" w:space="0" w:color="auto"/>
            </w:tcBorders>
          </w:tcPr>
          <w:p w14:paraId="13025C62" w14:textId="77777777" w:rsidR="005E55A4" w:rsidRPr="00271EAF" w:rsidRDefault="005E55A4" w:rsidP="00614E42">
            <w:pPr>
              <w:spacing w:line="204" w:lineRule="auto"/>
              <w:jc w:val="both"/>
              <w:rPr>
                <w:bCs/>
                <w:iCs/>
                <w:sz w:val="24"/>
              </w:rPr>
            </w:pPr>
            <w:r w:rsidRPr="00271EAF">
              <w:rPr>
                <w:bCs/>
                <w:iCs/>
                <w:sz w:val="24"/>
              </w:rPr>
              <w:t>Усна відповідь (РН 1.1-1.</w:t>
            </w:r>
            <w:r>
              <w:rPr>
                <w:bCs/>
                <w:iCs/>
                <w:sz w:val="24"/>
              </w:rPr>
              <w:t>4, 2.1-2.4</w:t>
            </w:r>
            <w:r w:rsidRPr="00271EAF">
              <w:rPr>
                <w:bCs/>
                <w:iCs/>
                <w:sz w:val="24"/>
              </w:rPr>
              <w:t>)</w:t>
            </w:r>
          </w:p>
        </w:tc>
        <w:tc>
          <w:tcPr>
            <w:tcW w:w="1765" w:type="dxa"/>
            <w:tcBorders>
              <w:top w:val="double" w:sz="4" w:space="0" w:color="auto"/>
            </w:tcBorders>
          </w:tcPr>
          <w:p w14:paraId="5C9EE51B" w14:textId="46A1ED44" w:rsidR="005E55A4" w:rsidRPr="00271EAF" w:rsidRDefault="005E55A4" w:rsidP="00614E42">
            <w:pPr>
              <w:spacing w:line="204" w:lineRule="auto"/>
              <w:jc w:val="center"/>
              <w:rPr>
                <w:bCs/>
                <w:iCs/>
                <w:sz w:val="24"/>
              </w:rPr>
            </w:pPr>
            <w:r w:rsidRPr="00271EAF">
              <w:rPr>
                <w:bCs/>
                <w:iCs/>
                <w:sz w:val="24"/>
              </w:rPr>
              <w:t>„</w:t>
            </w:r>
            <w:r w:rsidR="002C50C9">
              <w:rPr>
                <w:bCs/>
                <w:iCs/>
                <w:sz w:val="24"/>
              </w:rPr>
              <w:t>3</w:t>
            </w:r>
            <w:r w:rsidRPr="00271EAF">
              <w:rPr>
                <w:bCs/>
                <w:iCs/>
                <w:sz w:val="24"/>
              </w:rPr>
              <w:t xml:space="preserve">”  х  </w:t>
            </w:r>
            <w:r w:rsidR="002C50C9">
              <w:rPr>
                <w:bCs/>
                <w:iCs/>
                <w:sz w:val="24"/>
              </w:rPr>
              <w:t>14</w:t>
            </w:r>
            <w:r w:rsidRPr="00271EAF">
              <w:rPr>
                <w:bCs/>
                <w:iCs/>
                <w:sz w:val="24"/>
              </w:rPr>
              <w:t xml:space="preserve"> = </w:t>
            </w:r>
            <w:r w:rsidR="002C50C9">
              <w:rPr>
                <w:bCs/>
                <w:iCs/>
                <w:sz w:val="24"/>
              </w:rPr>
              <w:t>42</w:t>
            </w:r>
          </w:p>
        </w:tc>
        <w:tc>
          <w:tcPr>
            <w:tcW w:w="1765" w:type="dxa"/>
            <w:tcBorders>
              <w:top w:val="double" w:sz="4" w:space="0" w:color="auto"/>
            </w:tcBorders>
          </w:tcPr>
          <w:p w14:paraId="56C81DEA" w14:textId="22E223FD" w:rsidR="005E55A4" w:rsidRPr="00271EAF" w:rsidRDefault="005E55A4" w:rsidP="00614E42">
            <w:pPr>
              <w:spacing w:line="204" w:lineRule="auto"/>
              <w:jc w:val="center"/>
              <w:rPr>
                <w:bCs/>
                <w:iCs/>
                <w:sz w:val="24"/>
              </w:rPr>
            </w:pPr>
            <w:r w:rsidRPr="00271EAF">
              <w:rPr>
                <w:bCs/>
                <w:iCs/>
                <w:sz w:val="24"/>
              </w:rPr>
              <w:t>„</w:t>
            </w:r>
            <w:r w:rsidR="002C50C9">
              <w:rPr>
                <w:bCs/>
                <w:iCs/>
                <w:sz w:val="24"/>
              </w:rPr>
              <w:t>5</w:t>
            </w:r>
            <w:r w:rsidRPr="00271EAF">
              <w:rPr>
                <w:bCs/>
                <w:iCs/>
                <w:sz w:val="24"/>
              </w:rPr>
              <w:t xml:space="preserve">”  х  </w:t>
            </w:r>
            <w:r w:rsidR="002C50C9">
              <w:rPr>
                <w:bCs/>
                <w:iCs/>
                <w:sz w:val="24"/>
              </w:rPr>
              <w:t>14</w:t>
            </w:r>
            <w:r w:rsidRPr="00271EAF">
              <w:rPr>
                <w:bCs/>
                <w:iCs/>
                <w:sz w:val="24"/>
              </w:rPr>
              <w:t xml:space="preserve"> = </w:t>
            </w:r>
            <w:r w:rsidR="002C50C9">
              <w:rPr>
                <w:bCs/>
                <w:iCs/>
                <w:sz w:val="24"/>
              </w:rPr>
              <w:t>70</w:t>
            </w:r>
          </w:p>
        </w:tc>
      </w:tr>
      <w:tr w:rsidR="002F4BEE" w:rsidRPr="00271EAF" w14:paraId="3B356A72" w14:textId="77777777" w:rsidTr="00D42B51">
        <w:trPr>
          <w:trHeight w:val="423"/>
        </w:trPr>
        <w:tc>
          <w:tcPr>
            <w:tcW w:w="4648" w:type="dxa"/>
          </w:tcPr>
          <w:p w14:paraId="1718646A" w14:textId="413035A4" w:rsidR="002F4BEE" w:rsidRPr="00271EAF" w:rsidRDefault="002C50C9" w:rsidP="00D42B51">
            <w:pPr>
              <w:spacing w:line="204" w:lineRule="auto"/>
              <w:jc w:val="both"/>
              <w:rPr>
                <w:bCs/>
                <w:iCs/>
                <w:spacing w:val="-4"/>
                <w:sz w:val="24"/>
              </w:rPr>
            </w:pPr>
            <w:r>
              <w:rPr>
                <w:bCs/>
                <w:iCs/>
                <w:spacing w:val="-4"/>
                <w:sz w:val="24"/>
              </w:rPr>
              <w:t>Модульна</w:t>
            </w:r>
            <w:r w:rsidR="002F4BEE" w:rsidRPr="00271EAF">
              <w:rPr>
                <w:bCs/>
                <w:iCs/>
                <w:spacing w:val="-4"/>
                <w:sz w:val="24"/>
              </w:rPr>
              <w:t xml:space="preserve"> робота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1DD0F9F2" w14:textId="338E0C5B" w:rsidR="002F4BEE" w:rsidRPr="00271EAF" w:rsidRDefault="002F4BEE" w:rsidP="00D42B51">
            <w:pPr>
              <w:spacing w:line="204" w:lineRule="auto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</w:t>
            </w:r>
            <w:r w:rsidR="002C50C9">
              <w:rPr>
                <w:bCs/>
                <w:iCs/>
                <w:sz w:val="24"/>
              </w:rPr>
              <w:t>8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75117EAB" w14:textId="7939FE9A" w:rsidR="002F4BEE" w:rsidRPr="00271EAF" w:rsidRDefault="002C50C9" w:rsidP="00D42B51">
            <w:pPr>
              <w:spacing w:line="204" w:lineRule="auto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30</w:t>
            </w:r>
          </w:p>
        </w:tc>
      </w:tr>
      <w:tr w:rsidR="005E55A4" w:rsidRPr="00271EAF" w14:paraId="0B6B298F" w14:textId="77777777" w:rsidTr="00614E42">
        <w:trPr>
          <w:trHeight w:val="280"/>
        </w:trPr>
        <w:tc>
          <w:tcPr>
            <w:tcW w:w="4648" w:type="dxa"/>
          </w:tcPr>
          <w:p w14:paraId="4ED8C12D" w14:textId="77777777" w:rsidR="005E55A4" w:rsidRPr="00271EAF" w:rsidRDefault="005E55A4" w:rsidP="00614E42">
            <w:pPr>
              <w:spacing w:line="204" w:lineRule="auto"/>
              <w:jc w:val="right"/>
              <w:rPr>
                <w:b/>
                <w:bCs/>
                <w:iCs/>
                <w:sz w:val="24"/>
              </w:rPr>
            </w:pPr>
            <w:r w:rsidRPr="00271EAF">
              <w:rPr>
                <w:b/>
                <w:bCs/>
                <w:iCs/>
                <w:sz w:val="24"/>
              </w:rPr>
              <w:t>Всього:</w:t>
            </w:r>
          </w:p>
        </w:tc>
        <w:tc>
          <w:tcPr>
            <w:tcW w:w="176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C77AD04" w14:textId="77777777" w:rsidR="005E55A4" w:rsidRPr="00271EAF" w:rsidRDefault="005E55A4" w:rsidP="00614E42">
            <w:pPr>
              <w:spacing w:line="204" w:lineRule="auto"/>
              <w:jc w:val="center"/>
              <w:rPr>
                <w:b/>
                <w:bCs/>
                <w:iCs/>
                <w:sz w:val="24"/>
              </w:rPr>
            </w:pPr>
            <w:r w:rsidRPr="00271EAF">
              <w:rPr>
                <w:b/>
                <w:bCs/>
                <w:iCs/>
                <w:sz w:val="24"/>
              </w:rPr>
              <w:t>60</w:t>
            </w:r>
          </w:p>
        </w:tc>
        <w:tc>
          <w:tcPr>
            <w:tcW w:w="176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6357235" w14:textId="77777777" w:rsidR="005E55A4" w:rsidRPr="00271EAF" w:rsidRDefault="005E55A4" w:rsidP="00614E42">
            <w:pPr>
              <w:spacing w:line="204" w:lineRule="auto"/>
              <w:jc w:val="center"/>
              <w:rPr>
                <w:b/>
                <w:bCs/>
                <w:iCs/>
                <w:sz w:val="24"/>
              </w:rPr>
            </w:pPr>
            <w:r w:rsidRPr="00271EAF">
              <w:rPr>
                <w:b/>
                <w:bCs/>
                <w:iCs/>
                <w:sz w:val="24"/>
              </w:rPr>
              <w:t>100</w:t>
            </w:r>
          </w:p>
        </w:tc>
      </w:tr>
    </w:tbl>
    <w:p w14:paraId="2925FF4F" w14:textId="77777777" w:rsidR="005E55A4" w:rsidRDefault="005E55A4" w:rsidP="005E55A4">
      <w:pPr>
        <w:spacing w:before="20"/>
        <w:ind w:firstLine="284"/>
        <w:jc w:val="both"/>
        <w:rPr>
          <w:i/>
          <w:iCs/>
          <w:sz w:val="24"/>
        </w:rPr>
      </w:pPr>
    </w:p>
    <w:p w14:paraId="0775C078" w14:textId="2FBC3FAD" w:rsidR="005E55A4" w:rsidRPr="00271EAF" w:rsidRDefault="005E55A4" w:rsidP="005E55A4">
      <w:pPr>
        <w:spacing w:before="20"/>
        <w:ind w:firstLine="284"/>
        <w:jc w:val="both"/>
        <w:rPr>
          <w:rStyle w:val="a0"/>
          <w:i/>
          <w:iCs/>
          <w:sz w:val="24"/>
        </w:rPr>
      </w:pPr>
      <w:r w:rsidRPr="00271EAF">
        <w:rPr>
          <w:b/>
          <w:sz w:val="24"/>
        </w:rPr>
        <w:t xml:space="preserve">- підсумкове оцінювання у формі заліку: </w:t>
      </w:r>
      <w:r w:rsidRPr="00271EAF">
        <w:rPr>
          <w:sz w:val="24"/>
        </w:rPr>
        <w:t>залік виставляється за результатами роботи студента впродовж семестру. При отриманні підсумкової кількості балів від 60 та вище студенту виставляється "зараховано".</w:t>
      </w:r>
    </w:p>
    <w:p w14:paraId="4B657CA2" w14:textId="77777777" w:rsidR="005E55A4" w:rsidRDefault="005E55A4" w:rsidP="005E55A4">
      <w:pPr>
        <w:widowControl w:val="0"/>
        <w:spacing w:before="120"/>
        <w:jc w:val="both"/>
        <w:rPr>
          <w:b/>
          <w:bCs/>
          <w:spacing w:val="-8"/>
          <w:sz w:val="24"/>
        </w:rPr>
      </w:pPr>
    </w:p>
    <w:p w14:paraId="0F6B1FCE" w14:textId="77777777" w:rsidR="005E55A4" w:rsidRPr="00271EAF" w:rsidRDefault="005E55A4" w:rsidP="005E55A4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pacing w:val="-8"/>
          <w:sz w:val="24"/>
        </w:rPr>
        <w:t>7</w:t>
      </w:r>
      <w:r w:rsidRPr="00271EAF">
        <w:rPr>
          <w:b/>
          <w:bCs/>
          <w:spacing w:val="-8"/>
          <w:sz w:val="24"/>
        </w:rPr>
        <w:t xml:space="preserve">.2 </w:t>
      </w:r>
      <w:r w:rsidRPr="00271EAF">
        <w:rPr>
          <w:b/>
          <w:bCs/>
          <w:sz w:val="24"/>
        </w:rPr>
        <w:t>Організація оцінювання:</w:t>
      </w:r>
    </w:p>
    <w:p w14:paraId="1BAFEA38" w14:textId="1EFDDCEF" w:rsidR="005E55A4" w:rsidRPr="005E55A4" w:rsidRDefault="005E55A4" w:rsidP="005E55A4">
      <w:pPr>
        <w:pStyle w:val="ListParagraph"/>
        <w:widowControl w:val="0"/>
        <w:numPr>
          <w:ilvl w:val="0"/>
          <w:numId w:val="50"/>
        </w:numPr>
        <w:suppressAutoHyphens/>
        <w:spacing w:before="120"/>
        <w:jc w:val="both"/>
        <w:rPr>
          <w:bCs/>
          <w:i/>
          <w:sz w:val="24"/>
        </w:rPr>
      </w:pPr>
      <w:r w:rsidRPr="00271EAF">
        <w:rPr>
          <w:bCs/>
          <w:sz w:val="24"/>
        </w:rPr>
        <w:t>контрольн</w:t>
      </w:r>
      <w:r>
        <w:rPr>
          <w:bCs/>
          <w:sz w:val="24"/>
        </w:rPr>
        <w:t>і</w:t>
      </w:r>
      <w:r w:rsidRPr="00271EAF">
        <w:rPr>
          <w:bCs/>
          <w:sz w:val="24"/>
        </w:rPr>
        <w:t xml:space="preserve"> робот</w:t>
      </w:r>
      <w:r>
        <w:rPr>
          <w:bCs/>
          <w:sz w:val="24"/>
        </w:rPr>
        <w:t>и</w:t>
      </w:r>
      <w:r w:rsidRPr="00271EAF">
        <w:rPr>
          <w:bCs/>
          <w:sz w:val="24"/>
        </w:rPr>
        <w:t xml:space="preserve"> провод</w:t>
      </w:r>
      <w:r>
        <w:rPr>
          <w:bCs/>
          <w:sz w:val="24"/>
        </w:rPr>
        <w:t>я</w:t>
      </w:r>
      <w:r w:rsidRPr="00271EAF">
        <w:rPr>
          <w:bCs/>
          <w:sz w:val="24"/>
        </w:rPr>
        <w:t>ться на семінарськ</w:t>
      </w:r>
      <w:r>
        <w:rPr>
          <w:bCs/>
          <w:sz w:val="24"/>
        </w:rPr>
        <w:t>их</w:t>
      </w:r>
      <w:r w:rsidRPr="00271EAF">
        <w:rPr>
          <w:bCs/>
          <w:sz w:val="24"/>
        </w:rPr>
        <w:t xml:space="preserve"> занятт</w:t>
      </w:r>
      <w:r>
        <w:rPr>
          <w:bCs/>
          <w:sz w:val="24"/>
        </w:rPr>
        <w:t>ях, визначених в ІМВ для проведення модульних контрольних робіт</w:t>
      </w:r>
      <w:r w:rsidRPr="00271EAF">
        <w:rPr>
          <w:bCs/>
          <w:sz w:val="24"/>
        </w:rPr>
        <w:t>;</w:t>
      </w:r>
    </w:p>
    <w:p w14:paraId="0C1188CE" w14:textId="58DE4744" w:rsidR="005E55A4" w:rsidRPr="00271EAF" w:rsidRDefault="005E55A4" w:rsidP="005E55A4">
      <w:pPr>
        <w:pStyle w:val="ListParagraph"/>
        <w:widowControl w:val="0"/>
        <w:numPr>
          <w:ilvl w:val="0"/>
          <w:numId w:val="50"/>
        </w:numPr>
        <w:suppressAutoHyphens/>
        <w:spacing w:before="120"/>
        <w:jc w:val="both"/>
        <w:rPr>
          <w:bCs/>
          <w:i/>
          <w:sz w:val="24"/>
        </w:rPr>
      </w:pPr>
      <w:r>
        <w:rPr>
          <w:bCs/>
          <w:sz w:val="24"/>
        </w:rPr>
        <w:t xml:space="preserve">за умов дистанційного режиму навчання контрольні роботи проводяться в тестовій формі на базі системи </w:t>
      </w:r>
      <w:r>
        <w:rPr>
          <w:bCs/>
          <w:sz w:val="24"/>
          <w:lang w:val="en-US"/>
        </w:rPr>
        <w:t>Moodle</w:t>
      </w:r>
      <w:r>
        <w:rPr>
          <w:bCs/>
          <w:sz w:val="24"/>
        </w:rPr>
        <w:t>.</w:t>
      </w:r>
    </w:p>
    <w:p w14:paraId="48CC802E" w14:textId="77777777" w:rsidR="005E55A4" w:rsidRDefault="005E55A4" w:rsidP="005E55A4">
      <w:pPr>
        <w:widowControl w:val="0"/>
        <w:spacing w:before="120"/>
        <w:jc w:val="both"/>
        <w:rPr>
          <w:b/>
          <w:bCs/>
          <w:sz w:val="24"/>
        </w:rPr>
      </w:pPr>
    </w:p>
    <w:p w14:paraId="685E4EBB" w14:textId="77777777" w:rsidR="005E55A4" w:rsidRDefault="005E55A4" w:rsidP="005E55A4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</w:t>
      </w:r>
      <w:r w:rsidRPr="00271EAF">
        <w:rPr>
          <w:b/>
          <w:bCs/>
          <w:sz w:val="24"/>
        </w:rPr>
        <w:t>.3 Шкала відповідності оцінок</w:t>
      </w:r>
    </w:p>
    <w:p w14:paraId="04FF5CF7" w14:textId="77777777" w:rsidR="005E55A4" w:rsidRPr="00271EAF" w:rsidRDefault="005E55A4" w:rsidP="005E55A4">
      <w:pPr>
        <w:widowControl w:val="0"/>
        <w:jc w:val="both"/>
        <w:rPr>
          <w:b/>
          <w:bCs/>
          <w:sz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5E55A4" w:rsidRPr="00271EAF" w14:paraId="2845D284" w14:textId="77777777" w:rsidTr="00614E4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E1AF7" w14:textId="77777777" w:rsidR="005E55A4" w:rsidRPr="00271EAF" w:rsidRDefault="005E55A4" w:rsidP="00614E42">
            <w:pPr>
              <w:autoSpaceDE w:val="0"/>
              <w:snapToGrid w:val="0"/>
              <w:jc w:val="center"/>
              <w:rPr>
                <w:sz w:val="24"/>
              </w:rPr>
            </w:pPr>
            <w:r w:rsidRPr="00271EAF">
              <w:rPr>
                <w:b/>
                <w:sz w:val="24"/>
              </w:rPr>
              <w:t>Зараховано</w:t>
            </w:r>
            <w:r w:rsidRPr="00271EAF">
              <w:rPr>
                <w:sz w:val="24"/>
              </w:rPr>
              <w:t xml:space="preserve"> / </w:t>
            </w:r>
            <w:proofErr w:type="spellStart"/>
            <w:r w:rsidRPr="00271EAF">
              <w:rPr>
                <w:sz w:val="24"/>
              </w:rPr>
              <w:t>Passed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4826" w14:textId="77777777" w:rsidR="005E55A4" w:rsidRPr="00271EAF" w:rsidRDefault="005E55A4" w:rsidP="00614E4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271EAF">
              <w:rPr>
                <w:bCs/>
                <w:sz w:val="24"/>
              </w:rPr>
              <w:t>60-100</w:t>
            </w:r>
          </w:p>
        </w:tc>
      </w:tr>
      <w:tr w:rsidR="005E55A4" w:rsidRPr="00271EAF" w14:paraId="1DF92341" w14:textId="77777777" w:rsidTr="00614E4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9DD69" w14:textId="77777777" w:rsidR="005E55A4" w:rsidRPr="00271EAF" w:rsidRDefault="005E55A4" w:rsidP="00614E42">
            <w:pPr>
              <w:autoSpaceDE w:val="0"/>
              <w:snapToGrid w:val="0"/>
              <w:jc w:val="center"/>
              <w:rPr>
                <w:sz w:val="24"/>
              </w:rPr>
            </w:pPr>
            <w:r w:rsidRPr="00271EAF">
              <w:rPr>
                <w:b/>
                <w:sz w:val="24"/>
              </w:rPr>
              <w:t>Не зараховано</w:t>
            </w:r>
            <w:r w:rsidRPr="00271EAF">
              <w:rPr>
                <w:sz w:val="24"/>
              </w:rPr>
              <w:t xml:space="preserve"> / </w:t>
            </w:r>
            <w:proofErr w:type="spellStart"/>
            <w:r w:rsidRPr="00271EAF">
              <w:rPr>
                <w:sz w:val="24"/>
              </w:rPr>
              <w:t>Fail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B540" w14:textId="77777777" w:rsidR="005E55A4" w:rsidRPr="00271EAF" w:rsidRDefault="005E55A4" w:rsidP="00614E4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271EAF">
              <w:rPr>
                <w:bCs/>
                <w:sz w:val="24"/>
              </w:rPr>
              <w:t>0-59</w:t>
            </w:r>
          </w:p>
        </w:tc>
      </w:tr>
    </w:tbl>
    <w:p w14:paraId="79CA47A1" w14:textId="77777777" w:rsidR="005E55A4" w:rsidRPr="00E521A8" w:rsidRDefault="005E55A4" w:rsidP="005E55A4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6160C8" w14:textId="77777777" w:rsidR="005E55A4" w:rsidRPr="00E521A8" w:rsidRDefault="005E55A4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1A8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58E0436B" w14:textId="620E3057" w:rsidR="005E55A4" w:rsidRPr="00E521A8" w:rsidRDefault="005E55A4" w:rsidP="005E55A4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1A8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</w:t>
      </w:r>
      <w:proofErr w:type="spellStart"/>
      <w:r w:rsidRPr="00E521A8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Cтруктура</w:t>
      </w:r>
      <w:proofErr w:type="spellEnd"/>
      <w:r w:rsidRPr="00E521A8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навчальної  дисципліни</w:t>
      </w:r>
    </w:p>
    <w:p w14:paraId="2E87360A" w14:textId="77777777" w:rsidR="005E55A4" w:rsidRPr="00271EAF" w:rsidRDefault="005E55A4" w:rsidP="005E55A4">
      <w:pPr>
        <w:jc w:val="center"/>
        <w:rPr>
          <w:b/>
          <w:sz w:val="24"/>
        </w:rPr>
      </w:pPr>
    </w:p>
    <w:p w14:paraId="09C20C69" w14:textId="77777777" w:rsidR="00252FC6" w:rsidRPr="006630AB" w:rsidRDefault="00252FC6" w:rsidP="00994D32">
      <w:pPr>
        <w:jc w:val="center"/>
        <w:rPr>
          <w:b/>
          <w:sz w:val="24"/>
        </w:rPr>
      </w:pPr>
      <w:r w:rsidRPr="006630AB">
        <w:rPr>
          <w:b/>
          <w:sz w:val="24"/>
        </w:rPr>
        <w:t>ТЕМАТИЧНИЙ  ПЛАН  ЛЕКЦІЙ  І  СЕМІНАРСЬКИХ  ЗАНЯТЬ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48"/>
        <w:gridCol w:w="850"/>
        <w:gridCol w:w="993"/>
        <w:gridCol w:w="708"/>
      </w:tblGrid>
      <w:tr w:rsidR="00252FC6" w:rsidRPr="006630AB" w14:paraId="6269B250" w14:textId="77777777">
        <w:trPr>
          <w:cantSplit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62CD6A" w14:textId="77777777" w:rsidR="00252FC6" w:rsidRPr="006630AB" w:rsidRDefault="00252FC6" w:rsidP="004C0369">
            <w:pPr>
              <w:spacing w:before="80" w:after="40" w:line="17" w:lineRule="atLeast"/>
              <w:jc w:val="center"/>
              <w:rPr>
                <w:b/>
                <w:sz w:val="22"/>
                <w:szCs w:val="22"/>
              </w:rPr>
            </w:pPr>
            <w:r w:rsidRPr="006630A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5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F6155" w14:textId="77777777" w:rsidR="00252FC6" w:rsidRPr="006630AB" w:rsidRDefault="00252FC6" w:rsidP="004C0369">
            <w:pPr>
              <w:spacing w:before="80" w:after="40" w:line="17" w:lineRule="atLeast"/>
              <w:jc w:val="center"/>
              <w:rPr>
                <w:b/>
                <w:sz w:val="22"/>
                <w:szCs w:val="22"/>
              </w:rPr>
            </w:pPr>
            <w:r w:rsidRPr="006630AB">
              <w:rPr>
                <w:b/>
                <w:sz w:val="22"/>
                <w:szCs w:val="22"/>
              </w:rPr>
              <w:t>Назва  лекції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4F5BD3E" w14:textId="77777777" w:rsidR="00252FC6" w:rsidRPr="006630AB" w:rsidRDefault="00252FC6" w:rsidP="004C0369">
            <w:pPr>
              <w:spacing w:before="80" w:after="40" w:line="17" w:lineRule="atLeast"/>
              <w:jc w:val="center"/>
              <w:rPr>
                <w:b/>
                <w:sz w:val="22"/>
                <w:szCs w:val="22"/>
              </w:rPr>
            </w:pPr>
            <w:r w:rsidRPr="006630AB">
              <w:rPr>
                <w:b/>
                <w:sz w:val="22"/>
                <w:szCs w:val="22"/>
              </w:rPr>
              <w:t>Кількість годин</w:t>
            </w:r>
          </w:p>
        </w:tc>
      </w:tr>
      <w:tr w:rsidR="00252FC6" w:rsidRPr="006630AB" w14:paraId="7C11AE91" w14:textId="77777777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EA8926" w14:textId="77777777" w:rsidR="00252FC6" w:rsidRPr="006630AB" w:rsidRDefault="00252FC6" w:rsidP="004C0369">
            <w:pPr>
              <w:spacing w:before="80" w:after="40" w:line="17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4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F9C215D" w14:textId="77777777" w:rsidR="00252FC6" w:rsidRPr="006630AB" w:rsidRDefault="00252FC6" w:rsidP="004C0369">
            <w:pPr>
              <w:spacing w:before="80" w:after="40" w:line="17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B8CD37" w14:textId="77777777" w:rsidR="00252FC6" w:rsidRPr="006630AB" w:rsidRDefault="00252FC6" w:rsidP="004C0369">
            <w:pPr>
              <w:spacing w:before="80" w:after="40" w:line="17" w:lineRule="atLeast"/>
              <w:ind w:left="-57"/>
              <w:jc w:val="center"/>
              <w:rPr>
                <w:b/>
                <w:sz w:val="22"/>
                <w:szCs w:val="22"/>
              </w:rPr>
            </w:pPr>
            <w:r w:rsidRPr="006630AB">
              <w:rPr>
                <w:b/>
                <w:sz w:val="22"/>
                <w:szCs w:val="22"/>
              </w:rPr>
              <w:t>лекції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43A5AE6B" w14:textId="77777777" w:rsidR="00252FC6" w:rsidRPr="006630AB" w:rsidRDefault="00252FC6" w:rsidP="004C0369">
            <w:pPr>
              <w:spacing w:before="80" w:after="40" w:line="17" w:lineRule="atLeast"/>
              <w:ind w:left="-82" w:right="-160"/>
              <w:jc w:val="center"/>
              <w:rPr>
                <w:b/>
                <w:sz w:val="22"/>
                <w:szCs w:val="22"/>
              </w:rPr>
            </w:pPr>
            <w:r w:rsidRPr="006630AB">
              <w:rPr>
                <w:b/>
                <w:sz w:val="22"/>
                <w:szCs w:val="22"/>
              </w:rPr>
              <w:t>семінари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2106E1" w14:textId="77777777" w:rsidR="00252FC6" w:rsidRPr="006630AB" w:rsidRDefault="00E10478" w:rsidP="00252FC6">
            <w:pPr>
              <w:spacing w:before="80" w:after="40" w:line="204" w:lineRule="auto"/>
              <w:jc w:val="center"/>
              <w:rPr>
                <w:b/>
                <w:sz w:val="22"/>
                <w:szCs w:val="22"/>
              </w:rPr>
            </w:pPr>
            <w:r w:rsidRPr="006630AB">
              <w:rPr>
                <w:b/>
                <w:sz w:val="22"/>
                <w:szCs w:val="22"/>
              </w:rPr>
              <w:t>С/Р</w:t>
            </w:r>
          </w:p>
        </w:tc>
      </w:tr>
      <w:tr w:rsidR="00252FC6" w:rsidRPr="006630AB" w14:paraId="0A855B56" w14:textId="77777777">
        <w:tc>
          <w:tcPr>
            <w:tcW w:w="9747" w:type="dxa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62DFCB" w14:textId="77777777" w:rsidR="0040377B" w:rsidRPr="006630AB" w:rsidRDefault="00252FC6" w:rsidP="00994D32">
            <w:pPr>
              <w:spacing w:before="80" w:after="40" w:line="192" w:lineRule="auto"/>
              <w:jc w:val="center"/>
              <w:rPr>
                <w:b/>
                <w:i/>
                <w:sz w:val="24"/>
              </w:rPr>
            </w:pPr>
            <w:r w:rsidRPr="006630AB">
              <w:rPr>
                <w:b/>
                <w:i/>
                <w:sz w:val="24"/>
              </w:rPr>
              <w:t>Змістовий модуль 1</w:t>
            </w:r>
          </w:p>
          <w:p w14:paraId="653056F8" w14:textId="77777777" w:rsidR="00252FC6" w:rsidRPr="006630AB" w:rsidRDefault="00322964" w:rsidP="00994D32">
            <w:pPr>
              <w:spacing w:before="80" w:after="40" w:line="192" w:lineRule="auto"/>
              <w:jc w:val="center"/>
              <w:rPr>
                <w:b/>
                <w:sz w:val="24"/>
              </w:rPr>
            </w:pPr>
            <w:r w:rsidRPr="006630AB">
              <w:rPr>
                <w:b/>
                <w:sz w:val="24"/>
              </w:rPr>
              <w:t>Дипломатія та дипломатична практика</w:t>
            </w:r>
          </w:p>
        </w:tc>
      </w:tr>
      <w:tr w:rsidR="002C50C9" w:rsidRPr="006630AB" w14:paraId="2A0E1CF3" w14:textId="77777777">
        <w:trPr>
          <w:cantSplit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390DB3A8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 w:rsidRPr="006630AB">
              <w:rPr>
                <w:sz w:val="24"/>
              </w:rPr>
              <w:t>1</w:t>
            </w:r>
          </w:p>
        </w:tc>
        <w:tc>
          <w:tcPr>
            <w:tcW w:w="6548" w:type="dxa"/>
            <w:tcBorders>
              <w:top w:val="single" w:sz="2" w:space="0" w:color="auto"/>
            </w:tcBorders>
          </w:tcPr>
          <w:p w14:paraId="5DB1FD76" w14:textId="77777777" w:rsidR="002C50C9" w:rsidRPr="006630AB" w:rsidRDefault="002C50C9" w:rsidP="002C50C9">
            <w:pPr>
              <w:spacing w:before="40" w:after="40" w:line="216" w:lineRule="auto"/>
              <w:ind w:left="794" w:hanging="794"/>
              <w:rPr>
                <w:sz w:val="24"/>
              </w:rPr>
            </w:pPr>
            <w:r w:rsidRPr="006630AB">
              <w:rPr>
                <w:b/>
                <w:sz w:val="24"/>
              </w:rPr>
              <w:t>Тема 1.</w:t>
            </w:r>
            <w:r w:rsidRPr="006630AB">
              <w:rPr>
                <w:sz w:val="24"/>
              </w:rPr>
              <w:t xml:space="preserve"> Поняття дипломатії та дипломатичної служби.</w:t>
            </w:r>
          </w:p>
        </w:tc>
        <w:tc>
          <w:tcPr>
            <w:tcW w:w="850" w:type="dxa"/>
            <w:vAlign w:val="center"/>
          </w:tcPr>
          <w:p w14:paraId="10557202" w14:textId="4EE4F86C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39037DE9" w14:textId="07547A50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021C8C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C50C9" w:rsidRPr="006630AB" w14:paraId="70EEE41A" w14:textId="77777777">
        <w:trPr>
          <w:cantSplit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7A7953F1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 w:rsidRPr="006630AB">
              <w:rPr>
                <w:sz w:val="24"/>
              </w:rPr>
              <w:t>2</w:t>
            </w:r>
          </w:p>
        </w:tc>
        <w:tc>
          <w:tcPr>
            <w:tcW w:w="6548" w:type="dxa"/>
            <w:tcBorders>
              <w:top w:val="single" w:sz="2" w:space="0" w:color="auto"/>
            </w:tcBorders>
          </w:tcPr>
          <w:p w14:paraId="1B963133" w14:textId="77777777" w:rsidR="002C50C9" w:rsidRPr="006630AB" w:rsidRDefault="002C50C9" w:rsidP="002C50C9">
            <w:pPr>
              <w:spacing w:before="40" w:after="40" w:line="216" w:lineRule="auto"/>
              <w:ind w:left="794" w:hanging="794"/>
              <w:rPr>
                <w:sz w:val="24"/>
              </w:rPr>
            </w:pPr>
            <w:r w:rsidRPr="006630AB">
              <w:rPr>
                <w:b/>
                <w:sz w:val="24"/>
              </w:rPr>
              <w:t>Тема 2.</w:t>
            </w:r>
            <w:r w:rsidRPr="006630AB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 органів зовнішніх зносин</w:t>
            </w:r>
            <w:r w:rsidRPr="006630AB">
              <w:rPr>
                <w:sz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6BEA33B0" w14:textId="411B2B44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12CDCFB1" w14:textId="5FA9DBD6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CA56A60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C50C9" w:rsidRPr="006630AB" w14:paraId="180B4260" w14:textId="77777777">
        <w:trPr>
          <w:cantSplit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17B1A3C5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 w:rsidRPr="006630AB">
              <w:rPr>
                <w:sz w:val="24"/>
              </w:rPr>
              <w:t>3</w:t>
            </w:r>
          </w:p>
        </w:tc>
        <w:tc>
          <w:tcPr>
            <w:tcW w:w="6548" w:type="dxa"/>
            <w:tcBorders>
              <w:top w:val="single" w:sz="2" w:space="0" w:color="auto"/>
            </w:tcBorders>
          </w:tcPr>
          <w:p w14:paraId="14E48CD1" w14:textId="77777777" w:rsidR="002C50C9" w:rsidRPr="0025483C" w:rsidRDefault="002C50C9" w:rsidP="002C50C9">
            <w:pPr>
              <w:spacing w:before="40" w:after="40" w:line="216" w:lineRule="auto"/>
              <w:ind w:left="794" w:hanging="794"/>
              <w:rPr>
                <w:sz w:val="24"/>
              </w:rPr>
            </w:pPr>
            <w:r w:rsidRPr="006630AB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  <w:t>3</w:t>
            </w:r>
            <w:r w:rsidRPr="006630AB">
              <w:rPr>
                <w:b/>
                <w:sz w:val="24"/>
              </w:rPr>
              <w:t>.</w:t>
            </w:r>
            <w:r w:rsidRPr="006630A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25483C">
              <w:rPr>
                <w:sz w:val="24"/>
              </w:rPr>
              <w:t>стано</w:t>
            </w:r>
            <w:r>
              <w:rPr>
                <w:sz w:val="24"/>
              </w:rPr>
              <w:t>влення дипломатичних відносин. Д</w:t>
            </w:r>
            <w:r w:rsidRPr="0025483C">
              <w:rPr>
                <w:sz w:val="24"/>
              </w:rPr>
              <w:t>ипломатичні представництва: структура та функції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1EFAF602" w14:textId="4A5795FC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1CBC7A87" w14:textId="12637F14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B551AE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C50C9" w:rsidRPr="006630AB" w14:paraId="33B3EEE2" w14:textId="77777777">
        <w:trPr>
          <w:cantSplit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02FE1F44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bCs/>
                <w:sz w:val="24"/>
              </w:rPr>
            </w:pPr>
            <w:r w:rsidRPr="006630AB">
              <w:rPr>
                <w:bCs/>
                <w:sz w:val="24"/>
              </w:rPr>
              <w:t>4</w:t>
            </w:r>
          </w:p>
        </w:tc>
        <w:tc>
          <w:tcPr>
            <w:tcW w:w="6548" w:type="dxa"/>
          </w:tcPr>
          <w:p w14:paraId="6A0224A1" w14:textId="77777777" w:rsidR="002C50C9" w:rsidRPr="006630AB" w:rsidRDefault="002C50C9" w:rsidP="002C50C9">
            <w:pPr>
              <w:spacing w:before="80" w:after="40" w:line="216" w:lineRule="auto"/>
              <w:ind w:left="794" w:hanging="794"/>
              <w:rPr>
                <w:sz w:val="24"/>
              </w:rPr>
            </w:pPr>
            <w:r w:rsidRPr="006630AB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  <w:t>4</w:t>
            </w:r>
            <w:r w:rsidRPr="006630AB"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Персонал дипломатичного представництва.</w:t>
            </w:r>
          </w:p>
        </w:tc>
        <w:tc>
          <w:tcPr>
            <w:tcW w:w="850" w:type="dxa"/>
            <w:vAlign w:val="center"/>
          </w:tcPr>
          <w:p w14:paraId="6F4425C8" w14:textId="1D21CCED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246A4CB7" w14:textId="0E0EF00B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D0DC10E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C50C9" w:rsidRPr="006630AB" w14:paraId="20BB2247" w14:textId="77777777"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18E021CE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6548" w:type="dxa"/>
          </w:tcPr>
          <w:p w14:paraId="697D9D2C" w14:textId="77777777" w:rsidR="002C50C9" w:rsidRPr="006630AB" w:rsidRDefault="002C50C9" w:rsidP="002C50C9">
            <w:pPr>
              <w:spacing w:before="80" w:after="40" w:line="216" w:lineRule="auto"/>
              <w:ind w:left="794" w:hanging="794"/>
              <w:rPr>
                <w:sz w:val="24"/>
              </w:rPr>
            </w:pPr>
            <w:r>
              <w:rPr>
                <w:b/>
                <w:iCs/>
                <w:sz w:val="24"/>
              </w:rPr>
              <w:t>Тема 5</w:t>
            </w:r>
            <w:r w:rsidRPr="006630AB">
              <w:rPr>
                <w:b/>
                <w:iCs/>
                <w:sz w:val="24"/>
              </w:rPr>
              <w:t xml:space="preserve">. </w:t>
            </w:r>
            <w:r w:rsidRPr="006630AB">
              <w:rPr>
                <w:sz w:val="24"/>
              </w:rPr>
              <w:t>Дипломатичні привілеї та імунітети.</w:t>
            </w:r>
          </w:p>
        </w:tc>
        <w:tc>
          <w:tcPr>
            <w:tcW w:w="850" w:type="dxa"/>
            <w:vAlign w:val="center"/>
          </w:tcPr>
          <w:p w14:paraId="130389D0" w14:textId="34BF548C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09CAA876" w14:textId="6E1B9E4D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EAD7DAD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</w:tr>
      <w:tr w:rsidR="002C50C9" w:rsidRPr="006630AB" w14:paraId="3BB80463" w14:textId="77777777">
        <w:tc>
          <w:tcPr>
            <w:tcW w:w="9747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C7D9B" w14:textId="77777777" w:rsidR="002C50C9" w:rsidRPr="006630AB" w:rsidRDefault="002C50C9" w:rsidP="002C50C9">
            <w:pPr>
              <w:spacing w:before="80" w:after="80" w:line="192" w:lineRule="auto"/>
              <w:jc w:val="center"/>
              <w:rPr>
                <w:b/>
                <w:i/>
                <w:sz w:val="24"/>
              </w:rPr>
            </w:pPr>
            <w:r w:rsidRPr="006630AB">
              <w:rPr>
                <w:b/>
                <w:i/>
                <w:sz w:val="24"/>
              </w:rPr>
              <w:t>Змістовий модуль 2</w:t>
            </w:r>
          </w:p>
          <w:p w14:paraId="4F3B9460" w14:textId="77777777" w:rsidR="002C50C9" w:rsidRPr="006630AB" w:rsidRDefault="002C50C9" w:rsidP="002C50C9">
            <w:pPr>
              <w:spacing w:before="80" w:after="80" w:line="192" w:lineRule="auto"/>
              <w:jc w:val="center"/>
              <w:rPr>
                <w:b/>
                <w:sz w:val="24"/>
              </w:rPr>
            </w:pPr>
            <w:r w:rsidRPr="006630AB">
              <w:rPr>
                <w:b/>
                <w:sz w:val="24"/>
              </w:rPr>
              <w:t>Консульська робота та практика багатосторонньої дипломатії</w:t>
            </w:r>
          </w:p>
        </w:tc>
      </w:tr>
      <w:tr w:rsidR="002C50C9" w:rsidRPr="006630AB" w14:paraId="436B91AF" w14:textId="77777777"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1D8D17D1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 w:rsidRPr="006630AB">
              <w:rPr>
                <w:sz w:val="24"/>
              </w:rPr>
              <w:t>6</w:t>
            </w:r>
          </w:p>
        </w:tc>
        <w:tc>
          <w:tcPr>
            <w:tcW w:w="6548" w:type="dxa"/>
          </w:tcPr>
          <w:p w14:paraId="48D77C33" w14:textId="77777777" w:rsidR="002C50C9" w:rsidRPr="006630AB" w:rsidRDefault="002C50C9" w:rsidP="002C50C9">
            <w:pPr>
              <w:spacing w:before="80" w:after="40" w:line="216" w:lineRule="auto"/>
              <w:ind w:left="794" w:hanging="794"/>
              <w:rPr>
                <w:sz w:val="24"/>
              </w:rPr>
            </w:pPr>
            <w:r w:rsidRPr="006630AB">
              <w:rPr>
                <w:b/>
                <w:iCs/>
                <w:sz w:val="24"/>
              </w:rPr>
              <w:t xml:space="preserve">Тема </w:t>
            </w:r>
            <w:r>
              <w:rPr>
                <w:b/>
                <w:iCs/>
                <w:sz w:val="24"/>
              </w:rPr>
              <w:t>6</w:t>
            </w:r>
            <w:r w:rsidRPr="006630AB">
              <w:rPr>
                <w:b/>
                <w:iCs/>
                <w:sz w:val="24"/>
              </w:rPr>
              <w:t xml:space="preserve">. </w:t>
            </w:r>
            <w:r w:rsidRPr="006630AB">
              <w:rPr>
                <w:sz w:val="24"/>
              </w:rPr>
              <w:t>Встановлення консульських відносин та відкриття консульських установ.</w:t>
            </w:r>
          </w:p>
        </w:tc>
        <w:tc>
          <w:tcPr>
            <w:tcW w:w="850" w:type="dxa"/>
            <w:vAlign w:val="center"/>
          </w:tcPr>
          <w:p w14:paraId="0DC4911D" w14:textId="2B1B5E65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48FFBE2E" w14:textId="7D6C926D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62FD0D7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2C50C9" w:rsidRPr="006630AB" w14:paraId="5B0D975C" w14:textId="77777777"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10C0CEA7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 w:rsidRPr="006630AB">
              <w:rPr>
                <w:sz w:val="24"/>
              </w:rPr>
              <w:t>7</w:t>
            </w:r>
          </w:p>
        </w:tc>
        <w:tc>
          <w:tcPr>
            <w:tcW w:w="6548" w:type="dxa"/>
          </w:tcPr>
          <w:p w14:paraId="4FC49B9B" w14:textId="77777777" w:rsidR="002C50C9" w:rsidRPr="006630AB" w:rsidRDefault="002C50C9" w:rsidP="002C50C9">
            <w:pPr>
              <w:spacing w:before="80" w:after="40" w:line="216" w:lineRule="auto"/>
              <w:ind w:left="792" w:hanging="792"/>
              <w:rPr>
                <w:sz w:val="24"/>
              </w:rPr>
            </w:pPr>
            <w:r w:rsidRPr="006630AB">
              <w:rPr>
                <w:b/>
                <w:sz w:val="24"/>
              </w:rPr>
              <w:t xml:space="preserve">Тема </w:t>
            </w:r>
            <w:r>
              <w:rPr>
                <w:b/>
                <w:sz w:val="24"/>
              </w:rPr>
              <w:t>7</w:t>
            </w:r>
            <w:r w:rsidRPr="006630AB">
              <w:rPr>
                <w:b/>
                <w:sz w:val="24"/>
              </w:rPr>
              <w:t>.</w:t>
            </w:r>
            <w:r w:rsidRPr="006630AB">
              <w:rPr>
                <w:sz w:val="24"/>
              </w:rPr>
              <w:t xml:space="preserve"> Функції консульських установ. Консульські привілеї та імунітети.</w:t>
            </w:r>
          </w:p>
        </w:tc>
        <w:tc>
          <w:tcPr>
            <w:tcW w:w="850" w:type="dxa"/>
            <w:vAlign w:val="center"/>
          </w:tcPr>
          <w:p w14:paraId="44927954" w14:textId="540112DF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2455432" w14:textId="493A4FEA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BE358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C50C9" w:rsidRPr="006630AB" w14:paraId="1FBDBAF4" w14:textId="77777777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748FF2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 w:rsidRPr="006630AB">
              <w:rPr>
                <w:sz w:val="24"/>
              </w:rPr>
              <w:t>8</w:t>
            </w:r>
          </w:p>
        </w:tc>
        <w:tc>
          <w:tcPr>
            <w:tcW w:w="6548" w:type="dxa"/>
            <w:tcBorders>
              <w:top w:val="single" w:sz="4" w:space="0" w:color="auto"/>
            </w:tcBorders>
          </w:tcPr>
          <w:p w14:paraId="19C3037E" w14:textId="77777777" w:rsidR="002C50C9" w:rsidRPr="006630AB" w:rsidRDefault="002C50C9" w:rsidP="002C50C9">
            <w:pPr>
              <w:spacing w:before="80" w:after="40" w:line="216" w:lineRule="auto"/>
              <w:ind w:left="792" w:hanging="792"/>
              <w:rPr>
                <w:sz w:val="24"/>
              </w:rPr>
            </w:pPr>
            <w:r>
              <w:rPr>
                <w:b/>
                <w:sz w:val="24"/>
              </w:rPr>
              <w:t>Тема 8</w:t>
            </w:r>
            <w:r w:rsidRPr="006630AB">
              <w:rPr>
                <w:b/>
                <w:sz w:val="24"/>
              </w:rPr>
              <w:t xml:space="preserve">. </w:t>
            </w:r>
            <w:r w:rsidRPr="006630AB">
              <w:rPr>
                <w:sz w:val="24"/>
              </w:rPr>
              <w:t>Спеціальні місії як інструмент дипломатії.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6969C4AC" w14:textId="5E6E3101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AAFAC4" w14:textId="5D18A8A3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2E37B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C50C9" w:rsidRPr="006630AB" w14:paraId="65A3D2E8" w14:textId="77777777">
        <w:trPr>
          <w:trHeight w:val="427"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14:paraId="4CB9F13D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48" w:type="dxa"/>
          </w:tcPr>
          <w:p w14:paraId="14689FC2" w14:textId="77777777" w:rsidR="002C50C9" w:rsidRPr="006630AB" w:rsidRDefault="002C50C9" w:rsidP="002C50C9">
            <w:pPr>
              <w:spacing w:before="120" w:line="216" w:lineRule="auto"/>
              <w:ind w:left="771" w:hanging="771"/>
              <w:rPr>
                <w:sz w:val="24"/>
              </w:rPr>
            </w:pPr>
            <w:r>
              <w:rPr>
                <w:b/>
                <w:sz w:val="24"/>
              </w:rPr>
              <w:t>Тема 9</w:t>
            </w:r>
            <w:r w:rsidRPr="006630AB">
              <w:rPr>
                <w:b/>
                <w:sz w:val="24"/>
              </w:rPr>
              <w:t>.</w:t>
            </w:r>
            <w:r w:rsidRPr="006630AB">
              <w:rPr>
                <w:sz w:val="24"/>
              </w:rPr>
              <w:t xml:space="preserve"> Практика багатосторонньої дипломатії.</w:t>
            </w:r>
          </w:p>
        </w:tc>
        <w:tc>
          <w:tcPr>
            <w:tcW w:w="850" w:type="dxa"/>
            <w:vMerge/>
            <w:vAlign w:val="center"/>
          </w:tcPr>
          <w:p w14:paraId="0CC58CDA" w14:textId="6C85C87D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1B94397" w14:textId="160A4CE2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2BAC5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C50C9" w:rsidRPr="006630AB" w14:paraId="5A4E9F42" w14:textId="77777777"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BB39F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sz w:val="24"/>
              </w:rPr>
            </w:pPr>
          </w:p>
        </w:tc>
        <w:tc>
          <w:tcPr>
            <w:tcW w:w="6548" w:type="dxa"/>
            <w:tcBorders>
              <w:top w:val="double" w:sz="4" w:space="0" w:color="auto"/>
              <w:bottom w:val="single" w:sz="12" w:space="0" w:color="auto"/>
            </w:tcBorders>
          </w:tcPr>
          <w:p w14:paraId="1D26C4A3" w14:textId="77777777" w:rsidR="002C50C9" w:rsidRPr="006630AB" w:rsidRDefault="002C50C9" w:rsidP="002C50C9">
            <w:pPr>
              <w:spacing w:before="60" w:after="20" w:line="204" w:lineRule="auto"/>
              <w:rPr>
                <w:b/>
                <w:sz w:val="24"/>
              </w:rPr>
            </w:pPr>
            <w:r w:rsidRPr="006630AB">
              <w:rPr>
                <w:b/>
                <w:sz w:val="24"/>
              </w:rPr>
              <w:t>ВСЬОГО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3526DF0" w14:textId="47B31B79" w:rsidR="002C50C9" w:rsidRPr="006630AB" w:rsidRDefault="002C50C9" w:rsidP="002C50C9">
            <w:pPr>
              <w:spacing w:before="80" w:after="40"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09064" w14:textId="1658919C" w:rsidR="002C50C9" w:rsidRPr="006630AB" w:rsidRDefault="002C50C9" w:rsidP="002C50C9">
            <w:pPr>
              <w:spacing w:before="80" w:after="40"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01E12" w14:textId="77777777" w:rsidR="002C50C9" w:rsidRPr="006630AB" w:rsidRDefault="002C50C9" w:rsidP="002C50C9">
            <w:pPr>
              <w:spacing w:before="80" w:after="40"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</w:tbl>
    <w:p w14:paraId="15409799" w14:textId="77777777" w:rsidR="00252FC6" w:rsidRPr="006630AB" w:rsidRDefault="00252FC6" w:rsidP="00F25B4F">
      <w:pPr>
        <w:rPr>
          <w:sz w:val="24"/>
        </w:rPr>
      </w:pPr>
      <w:r w:rsidRPr="006630AB">
        <w:rPr>
          <w:sz w:val="24"/>
        </w:rPr>
        <w:t xml:space="preserve">Загальний обсяг </w:t>
      </w:r>
      <w:r w:rsidR="00940CBB">
        <w:rPr>
          <w:b/>
          <w:i/>
          <w:sz w:val="24"/>
        </w:rPr>
        <w:t>90</w:t>
      </w:r>
      <w:r w:rsidR="0002489A" w:rsidRPr="006630AB">
        <w:rPr>
          <w:i/>
          <w:sz w:val="24"/>
        </w:rPr>
        <w:t xml:space="preserve"> </w:t>
      </w:r>
      <w:r w:rsidRPr="006630AB">
        <w:rPr>
          <w:i/>
          <w:sz w:val="24"/>
        </w:rPr>
        <w:t xml:space="preserve">год., </w:t>
      </w:r>
      <w:r w:rsidRPr="006630AB">
        <w:rPr>
          <w:sz w:val="24"/>
        </w:rPr>
        <w:t>в тому числі:</w:t>
      </w:r>
    </w:p>
    <w:p w14:paraId="6A047C48" w14:textId="2D948D0D" w:rsidR="00252FC6" w:rsidRPr="006630AB" w:rsidRDefault="00252FC6" w:rsidP="00B52A43">
      <w:pPr>
        <w:rPr>
          <w:sz w:val="24"/>
        </w:rPr>
      </w:pPr>
      <w:r w:rsidRPr="006630AB">
        <w:rPr>
          <w:sz w:val="24"/>
        </w:rPr>
        <w:t>Лекцій</w:t>
      </w:r>
      <w:r w:rsidRPr="006630AB">
        <w:rPr>
          <w:b/>
          <w:sz w:val="24"/>
        </w:rPr>
        <w:t xml:space="preserve"> – </w:t>
      </w:r>
      <w:r w:rsidR="002C50C9">
        <w:rPr>
          <w:b/>
          <w:sz w:val="24"/>
        </w:rPr>
        <w:t>16</w:t>
      </w:r>
      <w:r w:rsidRPr="006630AB">
        <w:rPr>
          <w:i/>
          <w:sz w:val="24"/>
        </w:rPr>
        <w:t xml:space="preserve"> год.</w:t>
      </w:r>
    </w:p>
    <w:p w14:paraId="4920BCBC" w14:textId="7AB02E2A" w:rsidR="00252FC6" w:rsidRPr="006630AB" w:rsidRDefault="00252FC6" w:rsidP="00B52A43">
      <w:pPr>
        <w:rPr>
          <w:sz w:val="24"/>
        </w:rPr>
      </w:pPr>
      <w:r w:rsidRPr="006630AB">
        <w:rPr>
          <w:sz w:val="24"/>
        </w:rPr>
        <w:t>Семінари</w:t>
      </w:r>
      <w:r w:rsidRPr="006630AB">
        <w:rPr>
          <w:b/>
          <w:sz w:val="24"/>
        </w:rPr>
        <w:t xml:space="preserve"> – </w:t>
      </w:r>
      <w:r w:rsidR="002C50C9">
        <w:rPr>
          <w:b/>
          <w:i/>
          <w:sz w:val="24"/>
        </w:rPr>
        <w:t>28</w:t>
      </w:r>
      <w:r w:rsidRPr="006630AB">
        <w:rPr>
          <w:i/>
          <w:sz w:val="24"/>
        </w:rPr>
        <w:t xml:space="preserve"> год.</w:t>
      </w:r>
    </w:p>
    <w:p w14:paraId="07F54554" w14:textId="77777777" w:rsidR="00252FC6" w:rsidRPr="006630AB" w:rsidRDefault="00252FC6" w:rsidP="00F25B4F">
      <w:pPr>
        <w:rPr>
          <w:i/>
          <w:sz w:val="24"/>
        </w:rPr>
      </w:pPr>
      <w:r w:rsidRPr="006630AB">
        <w:rPr>
          <w:sz w:val="24"/>
        </w:rPr>
        <w:t>Самостійна робота</w:t>
      </w:r>
      <w:r w:rsidRPr="006630AB">
        <w:rPr>
          <w:b/>
          <w:sz w:val="24"/>
        </w:rPr>
        <w:t xml:space="preserve"> - </w:t>
      </w:r>
      <w:r w:rsidR="00940CBB">
        <w:rPr>
          <w:b/>
          <w:i/>
          <w:sz w:val="24"/>
        </w:rPr>
        <w:t>46</w:t>
      </w:r>
      <w:r w:rsidRPr="006630AB">
        <w:rPr>
          <w:i/>
          <w:sz w:val="24"/>
        </w:rPr>
        <w:t xml:space="preserve"> год.</w:t>
      </w:r>
    </w:p>
    <w:p w14:paraId="67715080" w14:textId="77777777" w:rsidR="002F396A" w:rsidRPr="00E521A8" w:rsidRDefault="00C36E91" w:rsidP="002F396A">
      <w:pPr>
        <w:jc w:val="center"/>
        <w:rPr>
          <w:b/>
          <w:i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21A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column"/>
      </w:r>
      <w:r w:rsidR="002F396A" w:rsidRPr="00E521A8">
        <w:rPr>
          <w:b/>
          <w:i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ЗМІСТОВИЙ МОДУЛЬ 1</w:t>
      </w:r>
    </w:p>
    <w:p w14:paraId="012A260E" w14:textId="77777777" w:rsidR="009055B1" w:rsidRPr="006630AB" w:rsidRDefault="00653A81" w:rsidP="00653A81">
      <w:pPr>
        <w:spacing w:before="120"/>
        <w:jc w:val="center"/>
        <w:rPr>
          <w:b/>
          <w:sz w:val="26"/>
          <w:szCs w:val="26"/>
        </w:rPr>
      </w:pPr>
      <w:r w:rsidRPr="006630AB">
        <w:rPr>
          <w:b/>
          <w:sz w:val="26"/>
          <w:szCs w:val="26"/>
        </w:rPr>
        <w:t>ДИПЛОМАТІЯ ТА ДИПЛОМАТИЧНА ПРАКТИКА</w:t>
      </w:r>
    </w:p>
    <w:p w14:paraId="49029B9C" w14:textId="77777777" w:rsidR="002F396A" w:rsidRPr="006630AB" w:rsidRDefault="002F396A" w:rsidP="00C36E91">
      <w:pPr>
        <w:rPr>
          <w:b/>
          <w:bCs/>
          <w:sz w:val="22"/>
          <w:szCs w:val="22"/>
        </w:rPr>
      </w:pPr>
    </w:p>
    <w:p w14:paraId="0418962E" w14:textId="77777777" w:rsidR="009976E6" w:rsidRPr="006630AB" w:rsidRDefault="009976E6" w:rsidP="00BF1A68">
      <w:pPr>
        <w:pStyle w:val="BodyTextIndent"/>
        <w:tabs>
          <w:tab w:val="left" w:pos="993"/>
        </w:tabs>
        <w:spacing w:before="80"/>
        <w:ind w:left="993" w:hanging="993"/>
        <w:jc w:val="both"/>
        <w:rPr>
          <w:b/>
          <w:sz w:val="26"/>
          <w:szCs w:val="26"/>
        </w:rPr>
      </w:pPr>
      <w:r w:rsidRPr="006630AB">
        <w:rPr>
          <w:b/>
          <w:bCs/>
          <w:smallCaps/>
          <w:sz w:val="26"/>
          <w:szCs w:val="26"/>
        </w:rPr>
        <w:t xml:space="preserve">Тема 1. </w:t>
      </w:r>
      <w:r w:rsidR="00653A81" w:rsidRPr="006630AB">
        <w:rPr>
          <w:b/>
          <w:smallCaps/>
          <w:sz w:val="26"/>
          <w:szCs w:val="26"/>
        </w:rPr>
        <w:t>ПОНЯТТЯ ДИПЛОМАТІЇ ТА ДИПЛОМАТИЧНОЇ СЛУЖБИ.</w:t>
      </w:r>
      <w:r w:rsidR="004C5505" w:rsidRPr="006630AB">
        <w:rPr>
          <w:b/>
          <w:i/>
          <w:iCs/>
          <w:sz w:val="26"/>
          <w:szCs w:val="26"/>
        </w:rPr>
        <w:tab/>
      </w:r>
      <w:r w:rsidRPr="006630AB">
        <w:rPr>
          <w:b/>
          <w:i/>
          <w:iCs/>
          <w:sz w:val="26"/>
          <w:szCs w:val="26"/>
        </w:rPr>
        <w:t>(</w:t>
      </w:r>
      <w:r w:rsidR="0025483C">
        <w:rPr>
          <w:b/>
          <w:i/>
          <w:iCs/>
          <w:sz w:val="26"/>
          <w:szCs w:val="26"/>
        </w:rPr>
        <w:t>11</w:t>
      </w:r>
      <w:r w:rsidRPr="006630AB">
        <w:rPr>
          <w:b/>
          <w:i/>
          <w:iCs/>
          <w:sz w:val="26"/>
          <w:szCs w:val="26"/>
        </w:rPr>
        <w:t xml:space="preserve"> год.)</w:t>
      </w:r>
    </w:p>
    <w:p w14:paraId="3E460DDF" w14:textId="3EA11457" w:rsidR="00874CC6" w:rsidRPr="006630AB" w:rsidRDefault="00874CC6" w:rsidP="00BF1A68">
      <w:pPr>
        <w:pStyle w:val="BodyTextIndent"/>
        <w:spacing w:before="120"/>
        <w:ind w:left="1276" w:hanging="1276"/>
        <w:jc w:val="both"/>
        <w:rPr>
          <w:b/>
          <w:bCs/>
          <w:szCs w:val="28"/>
        </w:rPr>
      </w:pPr>
      <w:r w:rsidRPr="006630AB">
        <w:rPr>
          <w:b/>
          <w:szCs w:val="28"/>
        </w:rPr>
        <w:t>Лекція 1.</w:t>
      </w:r>
      <w:r w:rsidR="0034250D" w:rsidRPr="006630AB">
        <w:rPr>
          <w:b/>
          <w:szCs w:val="28"/>
        </w:rPr>
        <w:t xml:space="preserve"> </w:t>
      </w:r>
      <w:r w:rsidR="00653A81" w:rsidRPr="006630AB">
        <w:rPr>
          <w:b/>
          <w:szCs w:val="28"/>
        </w:rPr>
        <w:t>Поняття дипломатії та дипломатичної служби.</w:t>
      </w:r>
      <w:r w:rsidR="0053018B" w:rsidRPr="006630AB">
        <w:rPr>
          <w:i/>
          <w:smallCaps/>
          <w:szCs w:val="28"/>
        </w:rPr>
        <w:tab/>
      </w:r>
      <w:r w:rsidR="0053018B" w:rsidRPr="006630AB">
        <w:rPr>
          <w:i/>
          <w:smallCaps/>
          <w:szCs w:val="28"/>
        </w:rPr>
        <w:tab/>
      </w:r>
      <w:r w:rsidR="0034250D" w:rsidRPr="006630AB">
        <w:rPr>
          <w:i/>
          <w:smallCaps/>
          <w:szCs w:val="28"/>
        </w:rPr>
        <w:t>(</w:t>
      </w:r>
      <w:r w:rsidR="00CA6BE8">
        <w:rPr>
          <w:i/>
          <w:smallCaps/>
          <w:szCs w:val="28"/>
        </w:rPr>
        <w:t>4</w:t>
      </w:r>
      <w:r w:rsidR="0034250D" w:rsidRPr="006630AB">
        <w:rPr>
          <w:i/>
          <w:smallCaps/>
          <w:szCs w:val="28"/>
        </w:rPr>
        <w:t xml:space="preserve"> </w:t>
      </w:r>
      <w:r w:rsidR="0034250D" w:rsidRPr="006630AB">
        <w:rPr>
          <w:i/>
          <w:szCs w:val="28"/>
        </w:rPr>
        <w:t>год</w:t>
      </w:r>
      <w:r w:rsidR="0034250D" w:rsidRPr="006630AB">
        <w:rPr>
          <w:i/>
          <w:smallCaps/>
          <w:szCs w:val="28"/>
        </w:rPr>
        <w:t>.)</w:t>
      </w:r>
    </w:p>
    <w:p w14:paraId="208EEF77" w14:textId="77777777" w:rsidR="00653A81" w:rsidRDefault="00653A81" w:rsidP="0057520D">
      <w:pPr>
        <w:numPr>
          <w:ilvl w:val="0"/>
          <w:numId w:val="15"/>
        </w:numPr>
        <w:jc w:val="both"/>
        <w:rPr>
          <w:szCs w:val="28"/>
        </w:rPr>
      </w:pPr>
      <w:r w:rsidRPr="006630AB">
        <w:rPr>
          <w:szCs w:val="28"/>
        </w:rPr>
        <w:t xml:space="preserve">Поняття </w:t>
      </w:r>
      <w:r w:rsidR="0025483C">
        <w:rPr>
          <w:szCs w:val="28"/>
        </w:rPr>
        <w:t>дипломатії</w:t>
      </w:r>
      <w:r w:rsidRPr="006630AB">
        <w:rPr>
          <w:szCs w:val="28"/>
        </w:rPr>
        <w:t>.</w:t>
      </w:r>
    </w:p>
    <w:p w14:paraId="26857EB3" w14:textId="77777777" w:rsidR="009F3A64" w:rsidRPr="006630AB" w:rsidRDefault="009F3A64" w:rsidP="0057520D">
      <w:pPr>
        <w:numPr>
          <w:ilvl w:val="0"/>
          <w:numId w:val="15"/>
        </w:numPr>
        <w:jc w:val="both"/>
        <w:rPr>
          <w:szCs w:val="28"/>
        </w:rPr>
      </w:pPr>
      <w:r>
        <w:rPr>
          <w:szCs w:val="28"/>
        </w:rPr>
        <w:t>Персональні якості дипломатичного співробітника.</w:t>
      </w:r>
    </w:p>
    <w:p w14:paraId="6A5A6407" w14:textId="77777777" w:rsidR="00653A81" w:rsidRPr="006630AB" w:rsidRDefault="000F5815" w:rsidP="0057520D">
      <w:pPr>
        <w:numPr>
          <w:ilvl w:val="0"/>
          <w:numId w:val="15"/>
        </w:numPr>
        <w:jc w:val="both"/>
        <w:rPr>
          <w:szCs w:val="28"/>
        </w:rPr>
      </w:pPr>
      <w:r>
        <w:rPr>
          <w:szCs w:val="28"/>
        </w:rPr>
        <w:t>Історичні етапи розвитку</w:t>
      </w:r>
      <w:r w:rsidR="00653A81" w:rsidRPr="006630AB">
        <w:rPr>
          <w:szCs w:val="28"/>
        </w:rPr>
        <w:t xml:space="preserve"> дипломатії. </w:t>
      </w:r>
    </w:p>
    <w:p w14:paraId="28BC59EE" w14:textId="77777777" w:rsidR="00653A81" w:rsidRPr="006630AB" w:rsidRDefault="00653A81" w:rsidP="0057520D">
      <w:pPr>
        <w:numPr>
          <w:ilvl w:val="0"/>
          <w:numId w:val="15"/>
        </w:numPr>
        <w:jc w:val="both"/>
        <w:rPr>
          <w:szCs w:val="28"/>
        </w:rPr>
      </w:pPr>
      <w:r w:rsidRPr="006630AB">
        <w:rPr>
          <w:szCs w:val="28"/>
        </w:rPr>
        <w:t>Становлення дипломатичної служби як виду державної служби.</w:t>
      </w:r>
    </w:p>
    <w:p w14:paraId="5CD2BCD3" w14:textId="77777777" w:rsidR="00AB51C8" w:rsidRPr="006630AB" w:rsidRDefault="00AB51C8" w:rsidP="00653A81">
      <w:pPr>
        <w:widowControl w:val="0"/>
        <w:spacing w:before="240"/>
        <w:ind w:left="1321" w:hanging="1321"/>
        <w:rPr>
          <w:bCs/>
          <w:i/>
          <w:szCs w:val="28"/>
        </w:rPr>
      </w:pPr>
      <w:r w:rsidRPr="006630AB">
        <w:rPr>
          <w:b/>
          <w:bCs/>
          <w:i/>
          <w:iCs/>
          <w:szCs w:val="28"/>
        </w:rPr>
        <w:t>Семінар 1.</w:t>
      </w:r>
      <w:r w:rsidRPr="006630AB">
        <w:rPr>
          <w:b/>
          <w:bCs/>
          <w:szCs w:val="28"/>
        </w:rPr>
        <w:t xml:space="preserve"> Поняття та </w:t>
      </w:r>
      <w:r w:rsidR="00653A81" w:rsidRPr="006630AB">
        <w:rPr>
          <w:b/>
          <w:bCs/>
          <w:szCs w:val="28"/>
        </w:rPr>
        <w:t>історичні типи дипломатії та дипломатичної служби</w:t>
      </w:r>
      <w:r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</w:r>
      <w:r w:rsidR="00653A81" w:rsidRPr="006630AB">
        <w:rPr>
          <w:b/>
          <w:bCs/>
          <w:szCs w:val="28"/>
        </w:rPr>
        <w:tab/>
      </w:r>
      <w:r w:rsidR="00653A81"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  <w:t xml:space="preserve"> – </w:t>
      </w:r>
      <w:r w:rsidR="0048075F" w:rsidRPr="006630AB">
        <w:rPr>
          <w:bCs/>
          <w:i/>
          <w:szCs w:val="28"/>
        </w:rPr>
        <w:t>2</w:t>
      </w:r>
      <w:r w:rsidRPr="006630AB">
        <w:rPr>
          <w:bCs/>
          <w:i/>
          <w:szCs w:val="28"/>
        </w:rPr>
        <w:t xml:space="preserve"> год.</w:t>
      </w:r>
    </w:p>
    <w:p w14:paraId="1BA2E1CA" w14:textId="77777777" w:rsidR="00AB51C8" w:rsidRPr="006630AB" w:rsidRDefault="00AB51C8" w:rsidP="00AB51C8">
      <w:pPr>
        <w:spacing w:before="80"/>
        <w:jc w:val="center"/>
        <w:rPr>
          <w:szCs w:val="28"/>
        </w:rPr>
      </w:pPr>
      <w:r w:rsidRPr="006630AB">
        <w:rPr>
          <w:szCs w:val="28"/>
        </w:rPr>
        <w:t>План</w:t>
      </w:r>
    </w:p>
    <w:p w14:paraId="52BCD4E1" w14:textId="77777777" w:rsidR="00653A81" w:rsidRPr="006630AB" w:rsidRDefault="00653A81" w:rsidP="0057520D">
      <w:pPr>
        <w:numPr>
          <w:ilvl w:val="0"/>
          <w:numId w:val="37"/>
        </w:numPr>
        <w:spacing w:before="20" w:after="40"/>
        <w:jc w:val="both"/>
        <w:rPr>
          <w:szCs w:val="28"/>
        </w:rPr>
      </w:pPr>
      <w:r w:rsidRPr="006630AB">
        <w:rPr>
          <w:szCs w:val="28"/>
        </w:rPr>
        <w:t>Поняття "дипломатія", "дипломат", "дипломатична служба".</w:t>
      </w:r>
    </w:p>
    <w:p w14:paraId="313F950E" w14:textId="77777777" w:rsidR="00653A81" w:rsidRPr="006630AB" w:rsidRDefault="00653A81" w:rsidP="0057520D">
      <w:pPr>
        <w:numPr>
          <w:ilvl w:val="0"/>
          <w:numId w:val="37"/>
        </w:numPr>
        <w:spacing w:before="20" w:after="40"/>
        <w:jc w:val="both"/>
        <w:rPr>
          <w:szCs w:val="28"/>
        </w:rPr>
      </w:pPr>
      <w:r w:rsidRPr="006630AB">
        <w:rPr>
          <w:szCs w:val="28"/>
        </w:rPr>
        <w:t>Дипломатія як мистецтво ведення переговорів та укладення міжнародних договорів.</w:t>
      </w:r>
    </w:p>
    <w:p w14:paraId="6F460157" w14:textId="77777777" w:rsidR="00653A81" w:rsidRPr="006630AB" w:rsidRDefault="00653A81" w:rsidP="0057520D">
      <w:pPr>
        <w:numPr>
          <w:ilvl w:val="0"/>
          <w:numId w:val="37"/>
        </w:numPr>
        <w:spacing w:before="20" w:after="40"/>
        <w:jc w:val="both"/>
        <w:rPr>
          <w:szCs w:val="28"/>
        </w:rPr>
      </w:pPr>
      <w:r w:rsidRPr="006630AB">
        <w:rPr>
          <w:szCs w:val="28"/>
        </w:rPr>
        <w:t xml:space="preserve">Основні історичні етапи розвитку дипломатії як засобу зовнішніх зносин між державами. </w:t>
      </w:r>
    </w:p>
    <w:p w14:paraId="6BAE5CD7" w14:textId="77777777" w:rsidR="00653A81" w:rsidRPr="006630AB" w:rsidRDefault="00653A81" w:rsidP="0057520D">
      <w:pPr>
        <w:numPr>
          <w:ilvl w:val="0"/>
          <w:numId w:val="37"/>
        </w:numPr>
        <w:spacing w:before="20" w:after="40"/>
        <w:jc w:val="both"/>
        <w:rPr>
          <w:szCs w:val="28"/>
        </w:rPr>
      </w:pPr>
      <w:r w:rsidRPr="006630AB">
        <w:rPr>
          <w:szCs w:val="28"/>
        </w:rPr>
        <w:t xml:space="preserve">Становлення дипломатичної служби як виду державної служби. Віденський регламент 1815 р. та </w:t>
      </w:r>
      <w:proofErr w:type="spellStart"/>
      <w:r w:rsidRPr="006630AB">
        <w:rPr>
          <w:szCs w:val="28"/>
        </w:rPr>
        <w:t>Аахенський</w:t>
      </w:r>
      <w:proofErr w:type="spellEnd"/>
      <w:r w:rsidRPr="006630AB">
        <w:rPr>
          <w:szCs w:val="28"/>
        </w:rPr>
        <w:t xml:space="preserve"> протокол 1818 р.</w:t>
      </w:r>
    </w:p>
    <w:p w14:paraId="1B2C9639" w14:textId="77777777" w:rsidR="00775044" w:rsidRDefault="00653A81" w:rsidP="0057520D">
      <w:pPr>
        <w:numPr>
          <w:ilvl w:val="0"/>
          <w:numId w:val="37"/>
        </w:numPr>
        <w:spacing w:before="20" w:after="40"/>
        <w:jc w:val="both"/>
        <w:rPr>
          <w:szCs w:val="28"/>
        </w:rPr>
      </w:pPr>
      <w:r w:rsidRPr="006630AB">
        <w:rPr>
          <w:szCs w:val="28"/>
        </w:rPr>
        <w:t>Історія становлення та розвитку української дипломатії та дипломатичної служби.</w:t>
      </w:r>
    </w:p>
    <w:p w14:paraId="188BD4C3" w14:textId="77777777" w:rsidR="00BF1A68" w:rsidRPr="006630AB" w:rsidRDefault="00BF1A68" w:rsidP="00BF1A68">
      <w:pPr>
        <w:spacing w:before="20" w:after="40"/>
        <w:jc w:val="both"/>
        <w:rPr>
          <w:szCs w:val="28"/>
        </w:rPr>
      </w:pPr>
    </w:p>
    <w:p w14:paraId="476DFE54" w14:textId="77777777" w:rsidR="002567BB" w:rsidRPr="006630AB" w:rsidRDefault="002567BB" w:rsidP="002567BB">
      <w:pPr>
        <w:spacing w:before="120"/>
        <w:rPr>
          <w:b/>
          <w:bCs/>
          <w:i/>
          <w:sz w:val="24"/>
        </w:rPr>
      </w:pPr>
      <w:r w:rsidRPr="006630AB">
        <w:rPr>
          <w:b/>
          <w:bCs/>
          <w:i/>
          <w:sz w:val="26"/>
        </w:rPr>
        <w:t>Завдання для самостійної роботи</w:t>
      </w:r>
      <w:r w:rsidRPr="006630AB">
        <w:rPr>
          <w:b/>
          <w:bCs/>
          <w:sz w:val="26"/>
        </w:rPr>
        <w:t xml:space="preserve"> </w:t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="0025483C">
        <w:rPr>
          <w:b/>
          <w:bCs/>
          <w:i/>
          <w:sz w:val="24"/>
        </w:rPr>
        <w:t>(5</w:t>
      </w:r>
      <w:r w:rsidRPr="006630AB">
        <w:rPr>
          <w:b/>
          <w:bCs/>
          <w:i/>
          <w:sz w:val="24"/>
        </w:rPr>
        <w:t xml:space="preserve"> год.)</w:t>
      </w:r>
    </w:p>
    <w:p w14:paraId="61C2ACE9" w14:textId="77777777" w:rsidR="002567BB" w:rsidRPr="006630AB" w:rsidRDefault="002567BB" w:rsidP="0057520D">
      <w:pPr>
        <w:pStyle w:val="BodyText"/>
        <w:numPr>
          <w:ilvl w:val="0"/>
          <w:numId w:val="16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На основі рекомендованої фахової літератури та першоджерел підготувати реферати:</w:t>
      </w:r>
    </w:p>
    <w:p w14:paraId="04706308" w14:textId="77777777" w:rsidR="002567BB" w:rsidRPr="006630AB" w:rsidRDefault="002567BB" w:rsidP="002567BB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а)</w:t>
      </w:r>
      <w:r w:rsidRPr="006630AB">
        <w:rPr>
          <w:i/>
          <w:noProof/>
          <w:sz w:val="24"/>
        </w:rPr>
        <w:tab/>
        <w:t>“Зародження та становлення дипломатії та дипломатичної служби України”.</w:t>
      </w:r>
    </w:p>
    <w:p w14:paraId="6693CB19" w14:textId="77777777" w:rsidR="002567BB" w:rsidRPr="006630AB" w:rsidRDefault="002567BB" w:rsidP="002567BB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б)</w:t>
      </w:r>
      <w:r w:rsidRPr="006630AB">
        <w:rPr>
          <w:i/>
          <w:noProof/>
          <w:sz w:val="24"/>
        </w:rPr>
        <w:tab/>
        <w:t>“Історія розвитку світової дипломатії”.</w:t>
      </w:r>
    </w:p>
    <w:p w14:paraId="4EE369D4" w14:textId="77777777" w:rsidR="002567BB" w:rsidRDefault="002567BB" w:rsidP="0057520D">
      <w:pPr>
        <w:pStyle w:val="BodyText"/>
        <w:numPr>
          <w:ilvl w:val="0"/>
          <w:numId w:val="16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Оформити перелік необхідних вмінь та навичок сучасного дипломата.</w:t>
      </w:r>
    </w:p>
    <w:p w14:paraId="055FCB80" w14:textId="77777777" w:rsidR="002567BB" w:rsidRPr="006630AB" w:rsidRDefault="002567BB" w:rsidP="002567BB">
      <w:pPr>
        <w:spacing w:before="160"/>
        <w:ind w:firstLine="590"/>
        <w:rPr>
          <w:sz w:val="26"/>
          <w:szCs w:val="26"/>
        </w:rPr>
      </w:pPr>
      <w:r w:rsidRPr="006630AB">
        <w:rPr>
          <w:b/>
          <w:i/>
          <w:sz w:val="26"/>
          <w:szCs w:val="26"/>
        </w:rPr>
        <w:t xml:space="preserve">Контрольні запитання та завдання </w:t>
      </w:r>
    </w:p>
    <w:p w14:paraId="470EAD0A" w14:textId="77777777" w:rsidR="002567BB" w:rsidRPr="006630AB" w:rsidRDefault="002567BB" w:rsidP="002567BB">
      <w:pPr>
        <w:numPr>
          <w:ilvl w:val="0"/>
          <w:numId w:val="1"/>
        </w:numPr>
        <w:tabs>
          <w:tab w:val="clear" w:pos="920"/>
          <w:tab w:val="left" w:pos="840"/>
        </w:tabs>
        <w:ind w:left="600" w:hanging="11"/>
        <w:jc w:val="both"/>
        <w:rPr>
          <w:sz w:val="26"/>
          <w:szCs w:val="26"/>
        </w:rPr>
      </w:pPr>
      <w:r w:rsidRPr="006630AB">
        <w:rPr>
          <w:sz w:val="26"/>
          <w:szCs w:val="26"/>
        </w:rPr>
        <w:t>Охарактеризуйте поняття дипломатія</w:t>
      </w:r>
      <w:r>
        <w:rPr>
          <w:sz w:val="26"/>
          <w:szCs w:val="26"/>
        </w:rPr>
        <w:t>, дипломат, дипломатична служба.</w:t>
      </w:r>
    </w:p>
    <w:p w14:paraId="191133AC" w14:textId="77777777" w:rsidR="002567BB" w:rsidRPr="006630AB" w:rsidRDefault="002567BB" w:rsidP="002567BB">
      <w:pPr>
        <w:numPr>
          <w:ilvl w:val="0"/>
          <w:numId w:val="1"/>
        </w:numPr>
        <w:tabs>
          <w:tab w:val="clear" w:pos="920"/>
          <w:tab w:val="left" w:pos="840"/>
        </w:tabs>
        <w:ind w:left="600" w:hanging="11"/>
        <w:jc w:val="both"/>
        <w:rPr>
          <w:sz w:val="26"/>
          <w:szCs w:val="26"/>
        </w:rPr>
      </w:pPr>
      <w:r w:rsidRPr="006630AB">
        <w:rPr>
          <w:sz w:val="26"/>
          <w:szCs w:val="26"/>
        </w:rPr>
        <w:t>Проаналізуйт</w:t>
      </w:r>
      <w:r>
        <w:rPr>
          <w:sz w:val="26"/>
          <w:szCs w:val="26"/>
        </w:rPr>
        <w:t>е чинники виникнення дипломатії.</w:t>
      </w:r>
    </w:p>
    <w:p w14:paraId="43F81B8F" w14:textId="77777777" w:rsidR="002567BB" w:rsidRPr="006630AB" w:rsidRDefault="002567BB" w:rsidP="002567BB">
      <w:pPr>
        <w:numPr>
          <w:ilvl w:val="0"/>
          <w:numId w:val="1"/>
        </w:numPr>
        <w:tabs>
          <w:tab w:val="clear" w:pos="920"/>
          <w:tab w:val="left" w:pos="840"/>
        </w:tabs>
        <w:ind w:left="600" w:hanging="11"/>
        <w:jc w:val="both"/>
        <w:rPr>
          <w:sz w:val="26"/>
          <w:szCs w:val="26"/>
        </w:rPr>
      </w:pPr>
      <w:r w:rsidRPr="006630AB">
        <w:rPr>
          <w:sz w:val="26"/>
          <w:szCs w:val="26"/>
        </w:rPr>
        <w:t xml:space="preserve">Дайте коротку характеристику основних історичних етапів розвитку дипломатії. </w:t>
      </w:r>
    </w:p>
    <w:p w14:paraId="20462121" w14:textId="77777777" w:rsidR="002567BB" w:rsidRPr="006630AB" w:rsidRDefault="002567BB" w:rsidP="002567BB">
      <w:pPr>
        <w:numPr>
          <w:ilvl w:val="0"/>
          <w:numId w:val="1"/>
        </w:numPr>
        <w:tabs>
          <w:tab w:val="clear" w:pos="920"/>
          <w:tab w:val="left" w:pos="840"/>
        </w:tabs>
        <w:ind w:left="600" w:hanging="11"/>
        <w:jc w:val="both"/>
        <w:rPr>
          <w:sz w:val="26"/>
          <w:szCs w:val="26"/>
        </w:rPr>
      </w:pPr>
      <w:r w:rsidRPr="006630AB">
        <w:rPr>
          <w:sz w:val="26"/>
          <w:szCs w:val="26"/>
        </w:rPr>
        <w:t xml:space="preserve">Поясніть передумови та причини підписання Віденського регламенту 1815 р. та </w:t>
      </w:r>
      <w:proofErr w:type="spellStart"/>
      <w:r w:rsidRPr="006630AB">
        <w:rPr>
          <w:sz w:val="26"/>
          <w:szCs w:val="26"/>
        </w:rPr>
        <w:t>Аахенського</w:t>
      </w:r>
      <w:proofErr w:type="spellEnd"/>
      <w:r w:rsidRPr="006630AB">
        <w:rPr>
          <w:sz w:val="26"/>
          <w:szCs w:val="26"/>
        </w:rPr>
        <w:t xml:space="preserve"> протоколу 1818 р.</w:t>
      </w:r>
    </w:p>
    <w:p w14:paraId="3D71C335" w14:textId="77777777" w:rsidR="002567BB" w:rsidRPr="006630AB" w:rsidRDefault="002567BB" w:rsidP="002567BB">
      <w:pPr>
        <w:spacing w:before="80"/>
        <w:jc w:val="both"/>
        <w:rPr>
          <w:b/>
          <w:sz w:val="26"/>
          <w:szCs w:val="26"/>
        </w:rPr>
      </w:pPr>
      <w:r w:rsidRPr="006630AB">
        <w:rPr>
          <w:b/>
          <w:i/>
          <w:iCs/>
          <w:sz w:val="26"/>
          <w:szCs w:val="26"/>
        </w:rPr>
        <w:t>Рекомендована література.</w:t>
      </w:r>
    </w:p>
    <w:p w14:paraId="505AA863" w14:textId="77777777" w:rsidR="002567BB" w:rsidRDefault="002567BB" w:rsidP="0057520D">
      <w:pPr>
        <w:numPr>
          <w:ilvl w:val="0"/>
          <w:numId w:val="10"/>
        </w:numPr>
        <w:spacing w:before="40"/>
        <w:jc w:val="both"/>
        <w:rPr>
          <w:sz w:val="24"/>
        </w:rPr>
      </w:pPr>
      <w:r w:rsidRPr="00530049">
        <w:rPr>
          <w:sz w:val="24"/>
        </w:rPr>
        <w:t xml:space="preserve">Гуменюк Б.І. Основи дипломатичної та консульської служби: </w:t>
      </w:r>
      <w:proofErr w:type="spellStart"/>
      <w:r w:rsidRPr="00530049">
        <w:rPr>
          <w:sz w:val="24"/>
        </w:rPr>
        <w:t>Навч</w:t>
      </w:r>
      <w:proofErr w:type="spellEnd"/>
      <w:r w:rsidRPr="00530049">
        <w:rPr>
          <w:sz w:val="24"/>
        </w:rPr>
        <w:t>. посібник. – К. : Либідь, 2004. – 248 с.</w:t>
      </w:r>
    </w:p>
    <w:p w14:paraId="40FAB987" w14:textId="77777777" w:rsidR="002567BB" w:rsidRDefault="002567BB" w:rsidP="0057520D">
      <w:pPr>
        <w:numPr>
          <w:ilvl w:val="0"/>
          <w:numId w:val="10"/>
        </w:numPr>
        <w:spacing w:before="40"/>
        <w:jc w:val="both"/>
        <w:rPr>
          <w:sz w:val="24"/>
        </w:rPr>
      </w:pPr>
      <w:r w:rsidRPr="00C625C6">
        <w:rPr>
          <w:sz w:val="24"/>
        </w:rPr>
        <w:t>Гуменюк Б.І., Щерба О.В. Сучасна дипломатична служба. – К., 2001.</w:t>
      </w:r>
    </w:p>
    <w:p w14:paraId="6D50F749" w14:textId="77777777" w:rsidR="002567BB" w:rsidRPr="006630AB" w:rsidRDefault="002567BB" w:rsidP="0057520D">
      <w:pPr>
        <w:numPr>
          <w:ilvl w:val="0"/>
          <w:numId w:val="10"/>
        </w:numPr>
        <w:spacing w:before="40"/>
        <w:jc w:val="both"/>
        <w:rPr>
          <w:sz w:val="24"/>
        </w:rPr>
      </w:pPr>
      <w:proofErr w:type="spellStart"/>
      <w:r w:rsidRPr="006630AB">
        <w:rPr>
          <w:sz w:val="24"/>
        </w:rPr>
        <w:t>Камбон</w:t>
      </w:r>
      <w:proofErr w:type="spellEnd"/>
      <w:r w:rsidRPr="006630AB">
        <w:rPr>
          <w:sz w:val="24"/>
        </w:rPr>
        <w:t xml:space="preserve"> Ж. Дипломат. - К.,1997.</w:t>
      </w:r>
    </w:p>
    <w:p w14:paraId="61A769B6" w14:textId="77777777" w:rsidR="002567BB" w:rsidRPr="006630AB" w:rsidRDefault="002567BB" w:rsidP="0057520D">
      <w:pPr>
        <w:numPr>
          <w:ilvl w:val="0"/>
          <w:numId w:val="10"/>
        </w:numPr>
        <w:spacing w:before="40"/>
        <w:jc w:val="both"/>
        <w:rPr>
          <w:sz w:val="24"/>
        </w:rPr>
      </w:pPr>
      <w:r w:rsidRPr="006630AB">
        <w:rPr>
          <w:sz w:val="24"/>
        </w:rPr>
        <w:t>Матвієнко В., Головченко В. Історія української дипломатії ХХ століття у постатях. – К., 2001.</w:t>
      </w:r>
    </w:p>
    <w:p w14:paraId="6E8F5EA7" w14:textId="77777777" w:rsidR="002567BB" w:rsidRDefault="002567BB" w:rsidP="0057520D">
      <w:pPr>
        <w:numPr>
          <w:ilvl w:val="0"/>
          <w:numId w:val="10"/>
        </w:numPr>
        <w:spacing w:before="40"/>
        <w:jc w:val="both"/>
        <w:rPr>
          <w:sz w:val="24"/>
        </w:rPr>
      </w:pPr>
      <w:proofErr w:type="spellStart"/>
      <w:r w:rsidRPr="006630AB">
        <w:rPr>
          <w:sz w:val="24"/>
        </w:rPr>
        <w:t>Никольсон</w:t>
      </w:r>
      <w:proofErr w:type="spellEnd"/>
      <w:r w:rsidRPr="006630AB">
        <w:rPr>
          <w:sz w:val="24"/>
        </w:rPr>
        <w:t xml:space="preserve"> Г. </w:t>
      </w:r>
      <w:proofErr w:type="spellStart"/>
      <w:r w:rsidRPr="006630AB">
        <w:rPr>
          <w:sz w:val="24"/>
        </w:rPr>
        <w:t>Дипломатия</w:t>
      </w:r>
      <w:proofErr w:type="spellEnd"/>
      <w:r w:rsidRPr="006630AB">
        <w:rPr>
          <w:sz w:val="24"/>
        </w:rPr>
        <w:t>. – К.,2001.</w:t>
      </w:r>
    </w:p>
    <w:p w14:paraId="0D2F3052" w14:textId="77777777" w:rsidR="002567BB" w:rsidRDefault="002567BB" w:rsidP="0057520D">
      <w:pPr>
        <w:numPr>
          <w:ilvl w:val="0"/>
          <w:numId w:val="10"/>
        </w:numPr>
        <w:spacing w:before="40"/>
        <w:jc w:val="both"/>
        <w:rPr>
          <w:sz w:val="24"/>
        </w:rPr>
      </w:pPr>
      <w:proofErr w:type="spellStart"/>
      <w:r w:rsidRPr="00922BDD">
        <w:rPr>
          <w:sz w:val="24"/>
        </w:rPr>
        <w:lastRenderedPageBreak/>
        <w:t>Сатоу</w:t>
      </w:r>
      <w:proofErr w:type="spellEnd"/>
      <w:r w:rsidRPr="00922BDD">
        <w:rPr>
          <w:sz w:val="24"/>
        </w:rPr>
        <w:t xml:space="preserve"> Э. </w:t>
      </w:r>
      <w:proofErr w:type="spellStart"/>
      <w:r w:rsidRPr="00922BDD">
        <w:rPr>
          <w:sz w:val="24"/>
        </w:rPr>
        <w:t>Руководство</w:t>
      </w:r>
      <w:proofErr w:type="spellEnd"/>
      <w:r w:rsidRPr="00922BDD">
        <w:rPr>
          <w:sz w:val="24"/>
        </w:rPr>
        <w:t xml:space="preserve"> по </w:t>
      </w:r>
      <w:proofErr w:type="spellStart"/>
      <w:r w:rsidRPr="00922BDD">
        <w:rPr>
          <w:sz w:val="24"/>
        </w:rPr>
        <w:t>дипломатической</w:t>
      </w:r>
      <w:proofErr w:type="spellEnd"/>
      <w:r w:rsidRPr="00922BDD">
        <w:rPr>
          <w:sz w:val="24"/>
        </w:rPr>
        <w:t xml:space="preserve"> </w:t>
      </w:r>
      <w:proofErr w:type="spellStart"/>
      <w:r w:rsidRPr="00922BDD">
        <w:rPr>
          <w:sz w:val="24"/>
        </w:rPr>
        <w:t>практике</w:t>
      </w:r>
      <w:proofErr w:type="spellEnd"/>
      <w:r w:rsidRPr="00922BDD">
        <w:rPr>
          <w:sz w:val="24"/>
        </w:rPr>
        <w:t>. – М., 1961.</w:t>
      </w:r>
    </w:p>
    <w:p w14:paraId="665D72CF" w14:textId="77777777" w:rsidR="002567BB" w:rsidRPr="006630AB" w:rsidRDefault="002567BB" w:rsidP="002567BB">
      <w:pPr>
        <w:spacing w:before="40"/>
        <w:jc w:val="both"/>
        <w:rPr>
          <w:sz w:val="24"/>
        </w:rPr>
      </w:pPr>
    </w:p>
    <w:p w14:paraId="2A0A51CE" w14:textId="77777777" w:rsidR="00BF1A68" w:rsidRPr="006630AB" w:rsidRDefault="00BF1A68" w:rsidP="00BF1A68">
      <w:pPr>
        <w:pStyle w:val="BodyTextIndent"/>
        <w:tabs>
          <w:tab w:val="left" w:pos="993"/>
        </w:tabs>
        <w:spacing w:before="80"/>
        <w:ind w:left="993" w:hanging="993"/>
        <w:jc w:val="both"/>
        <w:rPr>
          <w:b/>
          <w:sz w:val="26"/>
          <w:szCs w:val="26"/>
        </w:rPr>
      </w:pPr>
      <w:r>
        <w:rPr>
          <w:b/>
          <w:bCs/>
          <w:smallCaps/>
          <w:sz w:val="26"/>
          <w:szCs w:val="26"/>
        </w:rPr>
        <w:t>Тема 2</w:t>
      </w:r>
      <w:r w:rsidRPr="006630AB">
        <w:rPr>
          <w:b/>
          <w:bCs/>
          <w:smallCaps/>
          <w:sz w:val="26"/>
          <w:szCs w:val="26"/>
        </w:rPr>
        <w:t xml:space="preserve">. </w:t>
      </w:r>
      <w:r>
        <w:rPr>
          <w:b/>
          <w:smallCaps/>
          <w:sz w:val="26"/>
          <w:szCs w:val="26"/>
        </w:rPr>
        <w:t>СИСТЕМА ОРГАНІВ</w:t>
      </w:r>
      <w:r w:rsidRPr="006630AB">
        <w:rPr>
          <w:b/>
          <w:smallCaps/>
          <w:sz w:val="26"/>
          <w:szCs w:val="26"/>
        </w:rPr>
        <w:t xml:space="preserve"> ЗОВНІШНІХ ЗНОСИН</w:t>
      </w:r>
      <w:r w:rsidRPr="006630AB">
        <w:rPr>
          <w:b/>
          <w:i/>
          <w:iCs/>
          <w:sz w:val="26"/>
          <w:szCs w:val="26"/>
        </w:rPr>
        <w:tab/>
      </w:r>
      <w:r w:rsidRPr="006630AB">
        <w:rPr>
          <w:b/>
          <w:i/>
          <w:iCs/>
          <w:sz w:val="26"/>
          <w:szCs w:val="26"/>
        </w:rPr>
        <w:tab/>
      </w:r>
      <w:r w:rsidRPr="006630AB">
        <w:rPr>
          <w:b/>
          <w:i/>
          <w:iCs/>
          <w:sz w:val="26"/>
          <w:szCs w:val="26"/>
        </w:rPr>
        <w:tab/>
        <w:t>(</w:t>
      </w:r>
      <w:r w:rsidR="0025483C">
        <w:rPr>
          <w:b/>
          <w:i/>
          <w:iCs/>
          <w:sz w:val="26"/>
          <w:szCs w:val="26"/>
        </w:rPr>
        <w:t>9</w:t>
      </w:r>
      <w:r w:rsidRPr="006630AB">
        <w:rPr>
          <w:b/>
          <w:i/>
          <w:iCs/>
          <w:sz w:val="26"/>
          <w:szCs w:val="26"/>
        </w:rPr>
        <w:t xml:space="preserve"> год.)</w:t>
      </w:r>
    </w:p>
    <w:p w14:paraId="68F1272C" w14:textId="6228DB2A" w:rsidR="00BF1A68" w:rsidRPr="006630AB" w:rsidRDefault="00CA6BE8" w:rsidP="00BF1A68">
      <w:pPr>
        <w:pStyle w:val="BodyTextIndent"/>
        <w:spacing w:before="120"/>
        <w:ind w:left="1276" w:hanging="1276"/>
        <w:jc w:val="both"/>
        <w:rPr>
          <w:b/>
          <w:bCs/>
          <w:szCs w:val="28"/>
        </w:rPr>
      </w:pPr>
      <w:r>
        <w:rPr>
          <w:b/>
          <w:szCs w:val="28"/>
        </w:rPr>
        <w:t xml:space="preserve">Лекція </w:t>
      </w:r>
      <w:r w:rsidR="006C71B2">
        <w:rPr>
          <w:b/>
          <w:szCs w:val="28"/>
        </w:rPr>
        <w:t>2</w:t>
      </w:r>
      <w:r w:rsidR="00BF1A68" w:rsidRPr="006630AB">
        <w:rPr>
          <w:b/>
          <w:szCs w:val="28"/>
        </w:rPr>
        <w:t xml:space="preserve">. </w:t>
      </w:r>
      <w:r w:rsidR="00BF1A68">
        <w:rPr>
          <w:b/>
          <w:szCs w:val="28"/>
        </w:rPr>
        <w:t>Система органів зовнішніх зносин</w:t>
      </w:r>
      <w:r w:rsidR="00BF1A68" w:rsidRPr="006630AB">
        <w:rPr>
          <w:b/>
          <w:szCs w:val="28"/>
        </w:rPr>
        <w:t>.</w:t>
      </w:r>
      <w:r w:rsidR="00BF1A68" w:rsidRPr="006630AB">
        <w:rPr>
          <w:i/>
          <w:smallCaps/>
          <w:szCs w:val="28"/>
        </w:rPr>
        <w:tab/>
      </w:r>
      <w:r w:rsidR="00BF1A68" w:rsidRPr="006630AB">
        <w:rPr>
          <w:i/>
          <w:smallCaps/>
          <w:szCs w:val="28"/>
        </w:rPr>
        <w:tab/>
      </w:r>
      <w:r w:rsidR="00BF1A68">
        <w:rPr>
          <w:i/>
          <w:smallCaps/>
          <w:szCs w:val="28"/>
        </w:rPr>
        <w:tab/>
      </w:r>
      <w:r w:rsidR="00BF1A68">
        <w:rPr>
          <w:i/>
          <w:smallCaps/>
          <w:szCs w:val="28"/>
        </w:rPr>
        <w:tab/>
      </w:r>
      <w:r w:rsidR="00BF1A68">
        <w:rPr>
          <w:i/>
          <w:smallCaps/>
          <w:szCs w:val="28"/>
        </w:rPr>
        <w:tab/>
      </w:r>
      <w:r w:rsidR="00BF1A68" w:rsidRPr="006630AB">
        <w:rPr>
          <w:i/>
          <w:smallCaps/>
          <w:szCs w:val="28"/>
        </w:rPr>
        <w:t xml:space="preserve">(2 </w:t>
      </w:r>
      <w:r w:rsidR="00BF1A68" w:rsidRPr="006630AB">
        <w:rPr>
          <w:i/>
          <w:szCs w:val="28"/>
        </w:rPr>
        <w:t>год</w:t>
      </w:r>
      <w:r w:rsidR="00BF1A68" w:rsidRPr="006630AB">
        <w:rPr>
          <w:i/>
          <w:smallCaps/>
          <w:szCs w:val="28"/>
        </w:rPr>
        <w:t>.)</w:t>
      </w:r>
    </w:p>
    <w:p w14:paraId="0678ACF0" w14:textId="77777777" w:rsidR="00BF1A68" w:rsidRPr="006630AB" w:rsidRDefault="00BF1A68" w:rsidP="0057520D">
      <w:pPr>
        <w:numPr>
          <w:ilvl w:val="0"/>
          <w:numId w:val="46"/>
        </w:numPr>
        <w:jc w:val="both"/>
        <w:rPr>
          <w:szCs w:val="28"/>
        </w:rPr>
      </w:pPr>
      <w:r>
        <w:rPr>
          <w:szCs w:val="28"/>
        </w:rPr>
        <w:t>Система органів зовнішніх зносин</w:t>
      </w:r>
      <w:r w:rsidRPr="006630AB">
        <w:rPr>
          <w:szCs w:val="28"/>
        </w:rPr>
        <w:t>.</w:t>
      </w:r>
    </w:p>
    <w:p w14:paraId="5E8F2085" w14:textId="77777777" w:rsidR="00BF1A68" w:rsidRPr="006630AB" w:rsidRDefault="00BF1A68" w:rsidP="0057520D">
      <w:pPr>
        <w:numPr>
          <w:ilvl w:val="0"/>
          <w:numId w:val="46"/>
        </w:numPr>
        <w:jc w:val="both"/>
        <w:rPr>
          <w:szCs w:val="28"/>
        </w:rPr>
      </w:pPr>
      <w:r w:rsidRPr="006630AB">
        <w:rPr>
          <w:szCs w:val="28"/>
        </w:rPr>
        <w:t>Центральні (внутрішні) органи зовнішніх зносин: к</w:t>
      </w:r>
      <w:r>
        <w:rPr>
          <w:szCs w:val="28"/>
        </w:rPr>
        <w:t>онституційні та спеціалізовані.</w:t>
      </w:r>
    </w:p>
    <w:p w14:paraId="33DF6409" w14:textId="77777777" w:rsidR="00BF1A68" w:rsidRPr="006630AB" w:rsidRDefault="00BF1A68" w:rsidP="0057520D">
      <w:pPr>
        <w:numPr>
          <w:ilvl w:val="0"/>
          <w:numId w:val="46"/>
        </w:numPr>
        <w:jc w:val="both"/>
        <w:rPr>
          <w:szCs w:val="28"/>
        </w:rPr>
      </w:pPr>
      <w:r w:rsidRPr="006630AB">
        <w:rPr>
          <w:szCs w:val="28"/>
        </w:rPr>
        <w:t>Закордонні органи зовнішніх зносин: постійні та тимчасові.</w:t>
      </w:r>
    </w:p>
    <w:p w14:paraId="1C0D7F52" w14:textId="77777777" w:rsidR="00653A81" w:rsidRPr="006630AB" w:rsidRDefault="00653A81" w:rsidP="000F5815">
      <w:pPr>
        <w:widowControl w:val="0"/>
        <w:spacing w:before="240"/>
        <w:ind w:left="1321" w:hanging="1321"/>
        <w:rPr>
          <w:bCs/>
          <w:i/>
          <w:szCs w:val="28"/>
        </w:rPr>
      </w:pPr>
      <w:r w:rsidRPr="006630AB">
        <w:rPr>
          <w:b/>
          <w:bCs/>
          <w:i/>
          <w:iCs/>
          <w:szCs w:val="28"/>
        </w:rPr>
        <w:t>Семінар 2.</w:t>
      </w:r>
      <w:r w:rsidRPr="006630AB">
        <w:rPr>
          <w:b/>
          <w:bCs/>
          <w:szCs w:val="28"/>
        </w:rPr>
        <w:t xml:space="preserve"> Державні органи зовнішніх зносин</w:t>
      </w:r>
      <w:r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</w:r>
      <w:r w:rsidR="003A351E"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  <w:t xml:space="preserve"> – </w:t>
      </w:r>
      <w:r w:rsidRPr="006630AB">
        <w:rPr>
          <w:bCs/>
          <w:i/>
          <w:szCs w:val="28"/>
        </w:rPr>
        <w:t>2 год.</w:t>
      </w:r>
    </w:p>
    <w:p w14:paraId="4CDA1C4B" w14:textId="77777777" w:rsidR="00653A81" w:rsidRPr="006630AB" w:rsidRDefault="00653A81" w:rsidP="00653A81">
      <w:pPr>
        <w:spacing w:before="80"/>
        <w:jc w:val="center"/>
        <w:rPr>
          <w:szCs w:val="28"/>
        </w:rPr>
      </w:pPr>
      <w:r w:rsidRPr="006630AB">
        <w:rPr>
          <w:szCs w:val="28"/>
        </w:rPr>
        <w:t>План</w:t>
      </w:r>
    </w:p>
    <w:p w14:paraId="667C493A" w14:textId="77777777" w:rsidR="003A351E" w:rsidRPr="006630AB" w:rsidRDefault="003A351E" w:rsidP="0057520D">
      <w:pPr>
        <w:numPr>
          <w:ilvl w:val="0"/>
          <w:numId w:val="38"/>
        </w:numPr>
        <w:spacing w:before="20" w:after="40"/>
        <w:jc w:val="both"/>
        <w:rPr>
          <w:szCs w:val="28"/>
        </w:rPr>
      </w:pPr>
      <w:r w:rsidRPr="006630AB">
        <w:rPr>
          <w:szCs w:val="28"/>
        </w:rPr>
        <w:t>Система органів зовнішніх зносин: загальні принципи організації.</w:t>
      </w:r>
    </w:p>
    <w:p w14:paraId="49122A0F" w14:textId="77777777" w:rsidR="003A351E" w:rsidRPr="006630AB" w:rsidRDefault="000F5815" w:rsidP="0057520D">
      <w:pPr>
        <w:numPr>
          <w:ilvl w:val="0"/>
          <w:numId w:val="38"/>
        </w:numPr>
        <w:spacing w:before="20" w:after="40"/>
        <w:jc w:val="both"/>
        <w:rPr>
          <w:szCs w:val="28"/>
        </w:rPr>
      </w:pPr>
      <w:r>
        <w:rPr>
          <w:szCs w:val="28"/>
        </w:rPr>
        <w:t>Центральні</w:t>
      </w:r>
      <w:r w:rsidR="003A351E" w:rsidRPr="006630AB">
        <w:rPr>
          <w:szCs w:val="28"/>
        </w:rPr>
        <w:t xml:space="preserve"> органи зовнішніх зносин </w:t>
      </w:r>
      <w:r>
        <w:rPr>
          <w:szCs w:val="28"/>
        </w:rPr>
        <w:t>–</w:t>
      </w:r>
      <w:r w:rsidR="003A351E" w:rsidRPr="006630AB">
        <w:rPr>
          <w:szCs w:val="28"/>
        </w:rPr>
        <w:t xml:space="preserve"> конституційні</w:t>
      </w:r>
      <w:r>
        <w:rPr>
          <w:szCs w:val="28"/>
        </w:rPr>
        <w:t xml:space="preserve"> і спеціалізовані</w:t>
      </w:r>
      <w:r w:rsidR="003A351E" w:rsidRPr="006630AB">
        <w:rPr>
          <w:szCs w:val="28"/>
        </w:rPr>
        <w:t xml:space="preserve">: їх компетенція, завдання та функції. </w:t>
      </w:r>
    </w:p>
    <w:p w14:paraId="58E4622E" w14:textId="77777777" w:rsidR="003A351E" w:rsidRPr="006630AB" w:rsidRDefault="003A351E" w:rsidP="0057520D">
      <w:pPr>
        <w:numPr>
          <w:ilvl w:val="0"/>
          <w:numId w:val="38"/>
        </w:numPr>
        <w:spacing w:before="20" w:after="40"/>
        <w:jc w:val="both"/>
        <w:rPr>
          <w:szCs w:val="28"/>
        </w:rPr>
      </w:pPr>
      <w:r w:rsidRPr="006630AB">
        <w:rPr>
          <w:szCs w:val="28"/>
        </w:rPr>
        <w:t>Основні моделі розбудови зовнішньополіт</w:t>
      </w:r>
      <w:r w:rsidR="006745B7">
        <w:rPr>
          <w:szCs w:val="28"/>
        </w:rPr>
        <w:t>ичних відомств сучасності.</w:t>
      </w:r>
    </w:p>
    <w:p w14:paraId="4C976BA8" w14:textId="77777777" w:rsidR="00653A81" w:rsidRPr="006630AB" w:rsidRDefault="003A351E" w:rsidP="0057520D">
      <w:pPr>
        <w:numPr>
          <w:ilvl w:val="0"/>
          <w:numId w:val="38"/>
        </w:numPr>
        <w:spacing w:before="20" w:after="40"/>
        <w:jc w:val="both"/>
        <w:rPr>
          <w:szCs w:val="28"/>
        </w:rPr>
      </w:pPr>
      <w:r w:rsidRPr="006630AB">
        <w:rPr>
          <w:szCs w:val="28"/>
        </w:rPr>
        <w:t xml:space="preserve">Структура </w:t>
      </w:r>
      <w:r w:rsidR="006745B7">
        <w:rPr>
          <w:szCs w:val="28"/>
        </w:rPr>
        <w:t xml:space="preserve">та функції </w:t>
      </w:r>
      <w:r w:rsidRPr="006630AB">
        <w:rPr>
          <w:szCs w:val="28"/>
        </w:rPr>
        <w:t>МЗС України</w:t>
      </w:r>
      <w:r w:rsidR="00653A81" w:rsidRPr="006630AB">
        <w:rPr>
          <w:szCs w:val="28"/>
        </w:rPr>
        <w:t>.</w:t>
      </w:r>
    </w:p>
    <w:p w14:paraId="6809E9EA" w14:textId="77777777" w:rsidR="006745B7" w:rsidRPr="006630AB" w:rsidRDefault="006745B7" w:rsidP="0057520D">
      <w:pPr>
        <w:numPr>
          <w:ilvl w:val="0"/>
          <w:numId w:val="38"/>
        </w:numPr>
        <w:spacing w:before="20" w:after="40"/>
        <w:jc w:val="both"/>
        <w:rPr>
          <w:szCs w:val="28"/>
        </w:rPr>
      </w:pPr>
      <w:r w:rsidRPr="006630AB">
        <w:rPr>
          <w:szCs w:val="28"/>
        </w:rPr>
        <w:t>Закордонні органи зовнішніх зносин: їх види та особливість роботи.</w:t>
      </w:r>
    </w:p>
    <w:p w14:paraId="5F5FA6B3" w14:textId="77777777" w:rsidR="00653A81" w:rsidRPr="006630AB" w:rsidRDefault="00653A81" w:rsidP="00653A81">
      <w:pPr>
        <w:spacing w:before="20" w:after="40"/>
        <w:jc w:val="both"/>
        <w:rPr>
          <w:szCs w:val="28"/>
        </w:rPr>
      </w:pPr>
    </w:p>
    <w:p w14:paraId="738B020F" w14:textId="77777777" w:rsidR="00491C1A" w:rsidRPr="006630AB" w:rsidRDefault="00491C1A" w:rsidP="0048075F">
      <w:pPr>
        <w:spacing w:before="120"/>
        <w:rPr>
          <w:b/>
          <w:bCs/>
          <w:i/>
          <w:sz w:val="24"/>
        </w:rPr>
      </w:pPr>
      <w:r w:rsidRPr="006630AB">
        <w:rPr>
          <w:b/>
          <w:bCs/>
          <w:i/>
          <w:sz w:val="26"/>
        </w:rPr>
        <w:t>Завдання для самостійної роботи</w:t>
      </w:r>
      <w:r w:rsidRPr="006630AB">
        <w:rPr>
          <w:b/>
          <w:bCs/>
          <w:sz w:val="26"/>
        </w:rPr>
        <w:t xml:space="preserve"> </w:t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="00F55FF5"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="00F22F11" w:rsidRPr="006630AB">
        <w:rPr>
          <w:b/>
          <w:bCs/>
          <w:i/>
          <w:sz w:val="24"/>
        </w:rPr>
        <w:t>(</w:t>
      </w:r>
      <w:r w:rsidR="0025483C">
        <w:rPr>
          <w:b/>
          <w:bCs/>
          <w:i/>
          <w:sz w:val="24"/>
        </w:rPr>
        <w:t>5</w:t>
      </w:r>
      <w:r w:rsidRPr="006630AB">
        <w:rPr>
          <w:b/>
          <w:bCs/>
          <w:i/>
          <w:sz w:val="24"/>
        </w:rPr>
        <w:t xml:space="preserve"> год.)</w:t>
      </w:r>
    </w:p>
    <w:p w14:paraId="36DADBE8" w14:textId="77777777" w:rsidR="006745B7" w:rsidRDefault="006745B7" w:rsidP="0057520D">
      <w:pPr>
        <w:pStyle w:val="BodyText"/>
        <w:numPr>
          <w:ilvl w:val="0"/>
          <w:numId w:val="47"/>
        </w:numPr>
        <w:tabs>
          <w:tab w:val="left" w:pos="360"/>
        </w:tabs>
        <w:jc w:val="both"/>
        <w:rPr>
          <w:i/>
          <w:noProof/>
          <w:sz w:val="24"/>
        </w:rPr>
      </w:pPr>
      <w:r>
        <w:rPr>
          <w:i/>
          <w:noProof/>
          <w:sz w:val="24"/>
        </w:rPr>
        <w:t>Підготувати повідомлення на тему: „</w:t>
      </w:r>
      <w:r w:rsidRPr="006745B7">
        <w:rPr>
          <w:i/>
          <w:noProof/>
          <w:sz w:val="24"/>
        </w:rPr>
        <w:t xml:space="preserve">Історія формування зовнішньополітичного відомства України </w:t>
      </w:r>
      <w:r>
        <w:rPr>
          <w:i/>
          <w:noProof/>
          <w:sz w:val="24"/>
        </w:rPr>
        <w:t xml:space="preserve">в </w:t>
      </w:r>
      <w:r w:rsidRPr="006745B7">
        <w:rPr>
          <w:i/>
          <w:noProof/>
          <w:sz w:val="24"/>
        </w:rPr>
        <w:t>ХХ ст.</w:t>
      </w:r>
      <w:r>
        <w:rPr>
          <w:i/>
          <w:noProof/>
          <w:sz w:val="24"/>
        </w:rPr>
        <w:t>”</w:t>
      </w:r>
    </w:p>
    <w:p w14:paraId="053320D6" w14:textId="77777777" w:rsidR="006745B7" w:rsidRPr="006630AB" w:rsidRDefault="006745B7" w:rsidP="0057520D">
      <w:pPr>
        <w:pStyle w:val="BodyText"/>
        <w:numPr>
          <w:ilvl w:val="0"/>
          <w:numId w:val="47"/>
        </w:numPr>
        <w:tabs>
          <w:tab w:val="left" w:pos="360"/>
        </w:tabs>
        <w:jc w:val="both"/>
        <w:rPr>
          <w:i/>
          <w:noProof/>
          <w:sz w:val="24"/>
        </w:rPr>
      </w:pPr>
      <w:r>
        <w:rPr>
          <w:i/>
          <w:noProof/>
          <w:sz w:val="24"/>
        </w:rPr>
        <w:t>Скласти схему структури МЗС країни на вибір.</w:t>
      </w:r>
    </w:p>
    <w:p w14:paraId="157F6525" w14:textId="77777777" w:rsidR="00C36E91" w:rsidRPr="006630AB" w:rsidRDefault="00C36E91" w:rsidP="000470AC">
      <w:pPr>
        <w:spacing w:before="160"/>
        <w:ind w:firstLine="590"/>
        <w:rPr>
          <w:sz w:val="26"/>
          <w:szCs w:val="26"/>
        </w:rPr>
      </w:pPr>
      <w:r w:rsidRPr="006630AB">
        <w:rPr>
          <w:b/>
          <w:i/>
          <w:sz w:val="26"/>
          <w:szCs w:val="26"/>
        </w:rPr>
        <w:t xml:space="preserve">Контрольні запитання та завдання </w:t>
      </w:r>
    </w:p>
    <w:p w14:paraId="53580725" w14:textId="77777777" w:rsidR="003A351E" w:rsidRPr="006630AB" w:rsidRDefault="003A351E" w:rsidP="0057520D">
      <w:pPr>
        <w:numPr>
          <w:ilvl w:val="0"/>
          <w:numId w:val="48"/>
        </w:numPr>
        <w:tabs>
          <w:tab w:val="left" w:pos="840"/>
        </w:tabs>
        <w:jc w:val="both"/>
        <w:rPr>
          <w:sz w:val="26"/>
          <w:szCs w:val="26"/>
        </w:rPr>
      </w:pPr>
      <w:r w:rsidRPr="006630AB">
        <w:rPr>
          <w:sz w:val="26"/>
          <w:szCs w:val="26"/>
        </w:rPr>
        <w:t>Опишіть систему державних органів зовнішніх зносин.</w:t>
      </w:r>
    </w:p>
    <w:p w14:paraId="7316F3F3" w14:textId="77777777" w:rsidR="003A351E" w:rsidRPr="006630AB" w:rsidRDefault="003A351E" w:rsidP="0057520D">
      <w:pPr>
        <w:numPr>
          <w:ilvl w:val="0"/>
          <w:numId w:val="48"/>
        </w:numPr>
        <w:tabs>
          <w:tab w:val="left" w:pos="840"/>
        </w:tabs>
        <w:jc w:val="both"/>
        <w:rPr>
          <w:sz w:val="26"/>
          <w:szCs w:val="26"/>
        </w:rPr>
      </w:pPr>
      <w:r w:rsidRPr="006630AB">
        <w:rPr>
          <w:sz w:val="26"/>
          <w:szCs w:val="26"/>
        </w:rPr>
        <w:t>Назвіть основні функції закордонних органів зовнішніх зносин.</w:t>
      </w:r>
    </w:p>
    <w:p w14:paraId="5299A57E" w14:textId="77777777" w:rsidR="003A351E" w:rsidRPr="006630AB" w:rsidRDefault="003A351E" w:rsidP="0057520D">
      <w:pPr>
        <w:numPr>
          <w:ilvl w:val="0"/>
          <w:numId w:val="48"/>
        </w:numPr>
        <w:tabs>
          <w:tab w:val="left" w:pos="840"/>
        </w:tabs>
        <w:jc w:val="both"/>
        <w:rPr>
          <w:sz w:val="26"/>
          <w:szCs w:val="26"/>
        </w:rPr>
      </w:pPr>
      <w:r w:rsidRPr="006630AB">
        <w:rPr>
          <w:sz w:val="26"/>
          <w:szCs w:val="26"/>
        </w:rPr>
        <w:t>Охарактеризуйте основні моделі розбудови зовнішньополітичних відомств сучасності.</w:t>
      </w:r>
    </w:p>
    <w:p w14:paraId="6B6EA21F" w14:textId="77777777" w:rsidR="00C36E91" w:rsidRPr="006630AB" w:rsidRDefault="003A351E" w:rsidP="0057520D">
      <w:pPr>
        <w:numPr>
          <w:ilvl w:val="0"/>
          <w:numId w:val="48"/>
        </w:numPr>
        <w:tabs>
          <w:tab w:val="left" w:pos="840"/>
        </w:tabs>
        <w:jc w:val="both"/>
        <w:rPr>
          <w:sz w:val="26"/>
          <w:szCs w:val="26"/>
        </w:rPr>
      </w:pPr>
      <w:r w:rsidRPr="006630AB">
        <w:rPr>
          <w:sz w:val="26"/>
          <w:szCs w:val="26"/>
        </w:rPr>
        <w:t>Проаналізуйте структуру МЗС України відповідно до основних завдань і функцій дипломатичної служби.</w:t>
      </w:r>
    </w:p>
    <w:p w14:paraId="0E4E66D1" w14:textId="77777777" w:rsidR="00C36E91" w:rsidRPr="006630AB" w:rsidRDefault="00344A4D" w:rsidP="00B5159A">
      <w:pPr>
        <w:spacing w:before="80"/>
        <w:jc w:val="both"/>
        <w:rPr>
          <w:b/>
          <w:sz w:val="26"/>
          <w:szCs w:val="26"/>
        </w:rPr>
      </w:pPr>
      <w:r w:rsidRPr="006630AB">
        <w:rPr>
          <w:b/>
          <w:i/>
          <w:iCs/>
          <w:sz w:val="26"/>
          <w:szCs w:val="26"/>
        </w:rPr>
        <w:t>Рекомендована література</w:t>
      </w:r>
      <w:r w:rsidR="00C36E91" w:rsidRPr="006630AB">
        <w:rPr>
          <w:b/>
          <w:i/>
          <w:iCs/>
          <w:sz w:val="26"/>
          <w:szCs w:val="26"/>
        </w:rPr>
        <w:t>.</w:t>
      </w:r>
    </w:p>
    <w:p w14:paraId="70CB1499" w14:textId="77777777" w:rsidR="00B336D5" w:rsidRDefault="00B336D5" w:rsidP="0057520D">
      <w:pPr>
        <w:numPr>
          <w:ilvl w:val="0"/>
          <w:numId w:val="49"/>
        </w:numPr>
        <w:spacing w:before="40"/>
        <w:jc w:val="both"/>
        <w:rPr>
          <w:bCs/>
          <w:sz w:val="24"/>
        </w:rPr>
      </w:pPr>
      <w:r w:rsidRPr="006630AB">
        <w:rPr>
          <w:bCs/>
          <w:sz w:val="24"/>
        </w:rPr>
        <w:t>Указ Президента України “Про Положення про Міністерство закордонних спр</w:t>
      </w:r>
      <w:r w:rsidR="003574D9">
        <w:rPr>
          <w:bCs/>
          <w:sz w:val="24"/>
        </w:rPr>
        <w:t>ав України” від 06.04</w:t>
      </w:r>
      <w:r w:rsidRPr="006630AB">
        <w:rPr>
          <w:bCs/>
          <w:sz w:val="24"/>
        </w:rPr>
        <w:t>2011 р.</w:t>
      </w:r>
      <w:r w:rsidR="003574D9">
        <w:rPr>
          <w:bCs/>
          <w:sz w:val="24"/>
        </w:rPr>
        <w:t xml:space="preserve"> // Режим доступу: </w:t>
      </w:r>
      <w:hyperlink r:id="rId7" w:history="1">
        <w:r w:rsidR="003574D9" w:rsidRPr="00A01E08">
          <w:rPr>
            <w:rStyle w:val="Hyperlink"/>
            <w:bCs/>
            <w:sz w:val="24"/>
          </w:rPr>
          <w:t>http://zakon4.rada.gov.ua/laws/show/381/2011</w:t>
        </w:r>
      </w:hyperlink>
      <w:r w:rsidR="003574D9">
        <w:rPr>
          <w:bCs/>
          <w:sz w:val="24"/>
        </w:rPr>
        <w:t xml:space="preserve"> </w:t>
      </w:r>
    </w:p>
    <w:p w14:paraId="39E22605" w14:textId="77777777" w:rsidR="00530049" w:rsidRDefault="00530049" w:rsidP="0057520D">
      <w:pPr>
        <w:numPr>
          <w:ilvl w:val="0"/>
          <w:numId w:val="49"/>
        </w:numPr>
        <w:spacing w:before="40"/>
        <w:jc w:val="both"/>
        <w:rPr>
          <w:sz w:val="24"/>
        </w:rPr>
      </w:pPr>
      <w:r w:rsidRPr="00530049">
        <w:rPr>
          <w:sz w:val="24"/>
        </w:rPr>
        <w:t xml:space="preserve">Гуменюк Б.І. Основи дипломатичної та консульської служби: </w:t>
      </w:r>
      <w:proofErr w:type="spellStart"/>
      <w:r w:rsidRPr="00530049">
        <w:rPr>
          <w:sz w:val="24"/>
        </w:rPr>
        <w:t>Навч</w:t>
      </w:r>
      <w:proofErr w:type="spellEnd"/>
      <w:r w:rsidRPr="00530049">
        <w:rPr>
          <w:sz w:val="24"/>
        </w:rPr>
        <w:t>. посібник. – К. : Либідь, 2004. – 248 с.</w:t>
      </w:r>
    </w:p>
    <w:p w14:paraId="33D97225" w14:textId="77777777" w:rsidR="00C625C6" w:rsidRDefault="00C625C6" w:rsidP="0057520D">
      <w:pPr>
        <w:numPr>
          <w:ilvl w:val="0"/>
          <w:numId w:val="49"/>
        </w:numPr>
        <w:spacing w:before="40"/>
        <w:jc w:val="both"/>
        <w:rPr>
          <w:sz w:val="24"/>
        </w:rPr>
      </w:pPr>
      <w:r w:rsidRPr="00C625C6">
        <w:rPr>
          <w:sz w:val="24"/>
        </w:rPr>
        <w:t>Гуменюк Б.І., Щерба О.В. Сучасна дипломатична служба. – К., 2001.</w:t>
      </w:r>
    </w:p>
    <w:p w14:paraId="167C4E84" w14:textId="77777777" w:rsidR="0058502F" w:rsidRPr="006630AB" w:rsidRDefault="0058502F" w:rsidP="000E0C28">
      <w:pPr>
        <w:spacing w:before="40"/>
        <w:jc w:val="both"/>
        <w:rPr>
          <w:sz w:val="24"/>
        </w:rPr>
      </w:pPr>
    </w:p>
    <w:p w14:paraId="39DCE270" w14:textId="141C338B" w:rsidR="00E01840" w:rsidRPr="006630AB" w:rsidRDefault="00311D51" w:rsidP="00077C9F">
      <w:pPr>
        <w:widowControl w:val="0"/>
        <w:spacing w:before="120"/>
        <w:ind w:left="992" w:hanging="992"/>
        <w:jc w:val="both"/>
        <w:rPr>
          <w:szCs w:val="28"/>
        </w:rPr>
      </w:pPr>
      <w:bookmarkStart w:id="0" w:name="_Hlk51313605"/>
      <w:r w:rsidRPr="006630AB">
        <w:rPr>
          <w:b/>
          <w:smallCaps/>
          <w:szCs w:val="28"/>
        </w:rPr>
        <w:t xml:space="preserve">Тема </w:t>
      </w:r>
      <w:r>
        <w:rPr>
          <w:b/>
          <w:szCs w:val="28"/>
        </w:rPr>
        <w:t>3</w:t>
      </w:r>
      <w:r w:rsidRPr="006630AB">
        <w:rPr>
          <w:b/>
          <w:szCs w:val="28"/>
        </w:rPr>
        <w:t xml:space="preserve">. </w:t>
      </w:r>
      <w:r w:rsidRPr="006630AB">
        <w:rPr>
          <w:b/>
          <w:smallCaps/>
          <w:sz w:val="26"/>
          <w:szCs w:val="26"/>
        </w:rPr>
        <w:t>Встановлення дипломатичних відносин</w:t>
      </w:r>
      <w:r>
        <w:rPr>
          <w:b/>
          <w:smallCaps/>
          <w:sz w:val="26"/>
          <w:szCs w:val="26"/>
        </w:rPr>
        <w:t xml:space="preserve">. </w:t>
      </w:r>
      <w:r w:rsidRPr="006630AB">
        <w:rPr>
          <w:b/>
          <w:smallCaps/>
          <w:sz w:val="26"/>
          <w:szCs w:val="26"/>
        </w:rPr>
        <w:t>Дипломатичні представництва</w:t>
      </w:r>
      <w:r>
        <w:rPr>
          <w:b/>
          <w:smallCaps/>
          <w:sz w:val="26"/>
          <w:szCs w:val="26"/>
        </w:rPr>
        <w:t>: структура та функції</w:t>
      </w:r>
      <w:bookmarkEnd w:id="0"/>
      <w:r w:rsidR="009B7532">
        <w:rPr>
          <w:b/>
          <w:smallCaps/>
          <w:sz w:val="26"/>
          <w:szCs w:val="26"/>
        </w:rPr>
        <w:tab/>
      </w:r>
      <w:r w:rsidR="009B7532">
        <w:rPr>
          <w:b/>
          <w:smallCaps/>
          <w:sz w:val="26"/>
          <w:szCs w:val="26"/>
        </w:rPr>
        <w:tab/>
      </w:r>
      <w:r w:rsidR="009B7532">
        <w:rPr>
          <w:b/>
          <w:smallCaps/>
          <w:sz w:val="26"/>
          <w:szCs w:val="26"/>
        </w:rPr>
        <w:tab/>
      </w:r>
      <w:r w:rsidR="009B7532">
        <w:rPr>
          <w:b/>
          <w:smallCaps/>
          <w:sz w:val="26"/>
          <w:szCs w:val="26"/>
        </w:rPr>
        <w:tab/>
      </w:r>
      <w:r w:rsidR="009B7532">
        <w:rPr>
          <w:b/>
          <w:smallCaps/>
          <w:sz w:val="26"/>
          <w:szCs w:val="26"/>
        </w:rPr>
        <w:tab/>
      </w:r>
      <w:r w:rsidR="009B7532">
        <w:rPr>
          <w:b/>
          <w:smallCaps/>
          <w:sz w:val="26"/>
          <w:szCs w:val="26"/>
        </w:rPr>
        <w:tab/>
      </w:r>
      <w:r w:rsidR="009B7532">
        <w:rPr>
          <w:b/>
          <w:smallCaps/>
          <w:sz w:val="26"/>
          <w:szCs w:val="26"/>
        </w:rPr>
        <w:tab/>
      </w:r>
      <w:r w:rsidR="00E01840" w:rsidRPr="006630AB">
        <w:rPr>
          <w:b/>
          <w:sz w:val="26"/>
          <w:szCs w:val="26"/>
        </w:rPr>
        <w:tab/>
      </w:r>
      <w:r w:rsidR="00E01840" w:rsidRPr="006630AB">
        <w:rPr>
          <w:b/>
          <w:sz w:val="26"/>
          <w:szCs w:val="26"/>
        </w:rPr>
        <w:tab/>
      </w:r>
      <w:r w:rsidR="00E01840" w:rsidRPr="006630AB">
        <w:rPr>
          <w:b/>
          <w:sz w:val="26"/>
          <w:szCs w:val="26"/>
        </w:rPr>
        <w:tab/>
      </w:r>
      <w:r w:rsidR="00E01840" w:rsidRPr="006630AB">
        <w:rPr>
          <w:b/>
          <w:sz w:val="26"/>
          <w:szCs w:val="26"/>
        </w:rPr>
        <w:tab/>
      </w:r>
      <w:r w:rsidR="00E01840" w:rsidRPr="006630AB">
        <w:rPr>
          <w:b/>
          <w:i/>
          <w:iCs/>
          <w:szCs w:val="28"/>
        </w:rPr>
        <w:t>(</w:t>
      </w:r>
      <w:r w:rsidR="0025483C">
        <w:rPr>
          <w:b/>
          <w:i/>
          <w:iCs/>
          <w:szCs w:val="28"/>
        </w:rPr>
        <w:t>11</w:t>
      </w:r>
      <w:r w:rsidR="00E01840" w:rsidRPr="006630AB">
        <w:rPr>
          <w:b/>
          <w:i/>
          <w:iCs/>
          <w:szCs w:val="28"/>
        </w:rPr>
        <w:t xml:space="preserve"> год.)</w:t>
      </w:r>
    </w:p>
    <w:p w14:paraId="69E7BD46" w14:textId="790A3F2F" w:rsidR="00874CC6" w:rsidRPr="006630AB" w:rsidRDefault="00874CC6" w:rsidP="00DD0462">
      <w:pPr>
        <w:spacing w:before="240"/>
        <w:ind w:left="1559" w:hanging="1559"/>
        <w:jc w:val="both"/>
        <w:rPr>
          <w:b/>
          <w:szCs w:val="28"/>
        </w:rPr>
      </w:pPr>
      <w:r w:rsidRPr="006630AB">
        <w:rPr>
          <w:b/>
          <w:szCs w:val="28"/>
        </w:rPr>
        <w:t xml:space="preserve">Лекція </w:t>
      </w:r>
      <w:r w:rsidR="006C71B2">
        <w:rPr>
          <w:b/>
          <w:szCs w:val="28"/>
        </w:rPr>
        <w:t>3</w:t>
      </w:r>
      <w:r w:rsidRPr="006630AB">
        <w:rPr>
          <w:b/>
          <w:szCs w:val="28"/>
        </w:rPr>
        <w:t>.</w:t>
      </w:r>
      <w:r w:rsidR="007B6F4C" w:rsidRPr="006630AB">
        <w:rPr>
          <w:b/>
          <w:szCs w:val="28"/>
        </w:rPr>
        <w:t xml:space="preserve"> </w:t>
      </w:r>
      <w:r w:rsidR="00DD0462" w:rsidRPr="006630AB">
        <w:rPr>
          <w:b/>
          <w:szCs w:val="28"/>
        </w:rPr>
        <w:t>Встановлення дипломатичних відносин та дипломатичні  представництва</w:t>
      </w:r>
      <w:r w:rsidR="00905ADA" w:rsidRPr="006630AB">
        <w:rPr>
          <w:b/>
          <w:szCs w:val="28"/>
        </w:rPr>
        <w:tab/>
      </w:r>
      <w:r w:rsidR="00905ADA" w:rsidRPr="006630AB">
        <w:rPr>
          <w:b/>
          <w:szCs w:val="28"/>
        </w:rPr>
        <w:tab/>
      </w:r>
      <w:r w:rsidR="00905ADA" w:rsidRPr="006630AB">
        <w:rPr>
          <w:b/>
          <w:szCs w:val="28"/>
        </w:rPr>
        <w:tab/>
      </w:r>
      <w:r w:rsidR="00905ADA" w:rsidRPr="006630AB">
        <w:rPr>
          <w:b/>
          <w:szCs w:val="28"/>
        </w:rPr>
        <w:tab/>
      </w:r>
      <w:r w:rsidR="00905ADA" w:rsidRPr="006630AB">
        <w:rPr>
          <w:b/>
          <w:szCs w:val="28"/>
        </w:rPr>
        <w:tab/>
      </w:r>
      <w:r w:rsidR="002322ED" w:rsidRPr="006630AB">
        <w:rPr>
          <w:b/>
          <w:szCs w:val="28"/>
        </w:rPr>
        <w:tab/>
      </w:r>
      <w:r w:rsidR="002322ED" w:rsidRPr="006630AB">
        <w:rPr>
          <w:b/>
          <w:szCs w:val="28"/>
        </w:rPr>
        <w:tab/>
      </w:r>
      <w:r w:rsidR="002322ED" w:rsidRPr="006630AB">
        <w:rPr>
          <w:i/>
          <w:szCs w:val="28"/>
        </w:rPr>
        <w:t>(</w:t>
      </w:r>
      <w:r w:rsidR="00CA6BE8">
        <w:rPr>
          <w:i/>
          <w:szCs w:val="28"/>
        </w:rPr>
        <w:t>4</w:t>
      </w:r>
      <w:r w:rsidR="002322ED" w:rsidRPr="006630AB">
        <w:rPr>
          <w:i/>
          <w:szCs w:val="28"/>
        </w:rPr>
        <w:t xml:space="preserve"> год.)</w:t>
      </w:r>
    </w:p>
    <w:p w14:paraId="7A55176B" w14:textId="77777777" w:rsidR="00DD0462" w:rsidRPr="006630AB" w:rsidRDefault="00DD0462" w:rsidP="0057520D">
      <w:pPr>
        <w:numPr>
          <w:ilvl w:val="0"/>
          <w:numId w:val="17"/>
        </w:numPr>
        <w:jc w:val="both"/>
        <w:rPr>
          <w:szCs w:val="28"/>
        </w:rPr>
      </w:pPr>
      <w:r w:rsidRPr="006630AB">
        <w:rPr>
          <w:szCs w:val="28"/>
        </w:rPr>
        <w:t>Міжнародно-правове визнання держави та підстави для встан</w:t>
      </w:r>
      <w:r w:rsidR="000360A3">
        <w:rPr>
          <w:szCs w:val="28"/>
        </w:rPr>
        <w:t>овлення дипломатичних відносин.</w:t>
      </w:r>
    </w:p>
    <w:p w14:paraId="2D7060C7" w14:textId="77777777" w:rsidR="000D0FB9" w:rsidRDefault="0010124C" w:rsidP="0057520D">
      <w:pPr>
        <w:numPr>
          <w:ilvl w:val="0"/>
          <w:numId w:val="17"/>
        </w:numPr>
        <w:jc w:val="both"/>
        <w:rPr>
          <w:szCs w:val="28"/>
        </w:rPr>
      </w:pPr>
      <w:r>
        <w:rPr>
          <w:szCs w:val="28"/>
        </w:rPr>
        <w:lastRenderedPageBreak/>
        <w:t>П</w:t>
      </w:r>
      <w:r w:rsidR="008B0D80">
        <w:rPr>
          <w:szCs w:val="28"/>
        </w:rPr>
        <w:t>орядок відкриття</w:t>
      </w:r>
      <w:r w:rsidRPr="0010124C">
        <w:rPr>
          <w:szCs w:val="28"/>
        </w:rPr>
        <w:t xml:space="preserve"> </w:t>
      </w:r>
      <w:r w:rsidRPr="006630AB">
        <w:rPr>
          <w:szCs w:val="28"/>
        </w:rPr>
        <w:t>дипломатичн</w:t>
      </w:r>
      <w:r>
        <w:rPr>
          <w:szCs w:val="28"/>
        </w:rPr>
        <w:t>ого</w:t>
      </w:r>
      <w:r w:rsidRPr="006630AB">
        <w:rPr>
          <w:szCs w:val="28"/>
        </w:rPr>
        <w:t xml:space="preserve"> представницт</w:t>
      </w:r>
      <w:r>
        <w:rPr>
          <w:szCs w:val="28"/>
        </w:rPr>
        <w:t>ва</w:t>
      </w:r>
      <w:r w:rsidR="008B0D80">
        <w:rPr>
          <w:szCs w:val="28"/>
        </w:rPr>
        <w:t>.</w:t>
      </w:r>
      <w:r w:rsidR="00E074C9" w:rsidRPr="00E074C9">
        <w:rPr>
          <w:szCs w:val="28"/>
        </w:rPr>
        <w:t xml:space="preserve"> </w:t>
      </w:r>
      <w:r w:rsidR="00E074C9">
        <w:rPr>
          <w:szCs w:val="28"/>
        </w:rPr>
        <w:t>Завершення дипломатичної місії.</w:t>
      </w:r>
    </w:p>
    <w:p w14:paraId="4B3D8457" w14:textId="77777777" w:rsidR="002A2266" w:rsidRPr="006630AB" w:rsidRDefault="002A2266" w:rsidP="0057520D">
      <w:pPr>
        <w:numPr>
          <w:ilvl w:val="0"/>
          <w:numId w:val="17"/>
        </w:numPr>
        <w:jc w:val="both"/>
        <w:rPr>
          <w:szCs w:val="28"/>
        </w:rPr>
      </w:pPr>
      <w:r w:rsidRPr="006630AB">
        <w:rPr>
          <w:szCs w:val="28"/>
        </w:rPr>
        <w:t>Структурні частини і методи роботи дипломатичних представництв.</w:t>
      </w:r>
    </w:p>
    <w:p w14:paraId="120AD37A" w14:textId="77777777" w:rsidR="002A2266" w:rsidRPr="006630AB" w:rsidRDefault="002A2266" w:rsidP="0057520D">
      <w:pPr>
        <w:numPr>
          <w:ilvl w:val="0"/>
          <w:numId w:val="17"/>
        </w:numPr>
        <w:jc w:val="both"/>
        <w:rPr>
          <w:szCs w:val="28"/>
        </w:rPr>
      </w:pPr>
      <w:r w:rsidRPr="006630AB">
        <w:rPr>
          <w:szCs w:val="28"/>
        </w:rPr>
        <w:t>Основні функції дипломатичних представництв та засоби їх виконання.</w:t>
      </w:r>
    </w:p>
    <w:p w14:paraId="445FA8F1" w14:textId="77777777" w:rsidR="002A2266" w:rsidRPr="006630AB" w:rsidRDefault="002A2266" w:rsidP="0057520D">
      <w:pPr>
        <w:numPr>
          <w:ilvl w:val="0"/>
          <w:numId w:val="17"/>
        </w:numPr>
        <w:jc w:val="both"/>
        <w:rPr>
          <w:szCs w:val="28"/>
        </w:rPr>
      </w:pPr>
      <w:r w:rsidRPr="006630AB">
        <w:rPr>
          <w:szCs w:val="28"/>
        </w:rPr>
        <w:t>Специфічні галузі дипломатії та реалізація їхніх завдань в роботі дипломатичних представництв.</w:t>
      </w:r>
    </w:p>
    <w:p w14:paraId="24E0F32E" w14:textId="77777777" w:rsidR="00B46811" w:rsidRPr="006630AB" w:rsidRDefault="00B46811" w:rsidP="00CB0A2D">
      <w:pPr>
        <w:widowControl w:val="0"/>
        <w:spacing w:before="240"/>
        <w:ind w:left="1321" w:hanging="1321"/>
        <w:jc w:val="both"/>
        <w:rPr>
          <w:bCs/>
          <w:i/>
          <w:szCs w:val="28"/>
        </w:rPr>
      </w:pPr>
      <w:r w:rsidRPr="006630AB">
        <w:rPr>
          <w:b/>
          <w:bCs/>
          <w:i/>
          <w:iCs/>
          <w:szCs w:val="28"/>
        </w:rPr>
        <w:t xml:space="preserve">Семінар </w:t>
      </w:r>
      <w:r w:rsidR="00DD0462" w:rsidRPr="006630AB">
        <w:rPr>
          <w:b/>
          <w:bCs/>
          <w:i/>
          <w:iCs/>
          <w:szCs w:val="28"/>
        </w:rPr>
        <w:t>3</w:t>
      </w:r>
      <w:r w:rsidRPr="006630AB">
        <w:rPr>
          <w:b/>
          <w:bCs/>
          <w:i/>
          <w:iCs/>
          <w:szCs w:val="28"/>
        </w:rPr>
        <w:t>.</w:t>
      </w:r>
      <w:r w:rsidRPr="006630AB">
        <w:rPr>
          <w:b/>
          <w:bCs/>
          <w:szCs w:val="28"/>
        </w:rPr>
        <w:t xml:space="preserve"> </w:t>
      </w:r>
      <w:r w:rsidR="00DD0462" w:rsidRPr="006630AB">
        <w:rPr>
          <w:b/>
          <w:bCs/>
          <w:szCs w:val="28"/>
        </w:rPr>
        <w:t>Встановлення дипломатичних відносин та дипломатичн</w:t>
      </w:r>
      <w:r w:rsidR="00CB0A2D">
        <w:rPr>
          <w:b/>
          <w:bCs/>
          <w:szCs w:val="28"/>
        </w:rPr>
        <w:t>і</w:t>
      </w:r>
      <w:r w:rsidR="00DD0462" w:rsidRPr="006630AB">
        <w:rPr>
          <w:b/>
          <w:bCs/>
          <w:szCs w:val="28"/>
        </w:rPr>
        <w:t xml:space="preserve"> представництв</w:t>
      </w:r>
      <w:r w:rsidR="00CB0A2D">
        <w:rPr>
          <w:b/>
          <w:bCs/>
          <w:szCs w:val="28"/>
        </w:rPr>
        <w:t>а</w:t>
      </w:r>
      <w:r w:rsidR="00CB0A2D">
        <w:rPr>
          <w:b/>
          <w:bCs/>
          <w:szCs w:val="28"/>
        </w:rPr>
        <w:tab/>
      </w:r>
      <w:r w:rsidR="00CB0A2D">
        <w:rPr>
          <w:b/>
          <w:bCs/>
          <w:szCs w:val="28"/>
        </w:rPr>
        <w:tab/>
      </w:r>
      <w:r w:rsidR="00CB0A2D">
        <w:rPr>
          <w:b/>
          <w:bCs/>
          <w:szCs w:val="28"/>
        </w:rPr>
        <w:tab/>
      </w:r>
      <w:r w:rsidR="00DD0462" w:rsidRPr="006630AB">
        <w:rPr>
          <w:b/>
          <w:bCs/>
          <w:szCs w:val="28"/>
        </w:rPr>
        <w:tab/>
      </w:r>
      <w:r w:rsidR="00DD0462" w:rsidRPr="006630AB">
        <w:rPr>
          <w:b/>
          <w:bCs/>
          <w:szCs w:val="28"/>
        </w:rPr>
        <w:tab/>
      </w:r>
      <w:r w:rsidR="00DD0462"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  <w:t xml:space="preserve"> – </w:t>
      </w:r>
      <w:r w:rsidR="00AF556E" w:rsidRPr="006630AB">
        <w:rPr>
          <w:bCs/>
          <w:i/>
          <w:szCs w:val="28"/>
        </w:rPr>
        <w:t>2</w:t>
      </w:r>
      <w:r w:rsidRPr="006630AB">
        <w:rPr>
          <w:bCs/>
          <w:i/>
          <w:szCs w:val="28"/>
        </w:rPr>
        <w:t xml:space="preserve"> год.</w:t>
      </w:r>
    </w:p>
    <w:p w14:paraId="64DDE614" w14:textId="77777777" w:rsidR="00B46811" w:rsidRPr="006630AB" w:rsidRDefault="00B46811" w:rsidP="00B46811">
      <w:pPr>
        <w:spacing w:before="80"/>
        <w:jc w:val="center"/>
        <w:rPr>
          <w:szCs w:val="28"/>
        </w:rPr>
      </w:pPr>
      <w:r w:rsidRPr="006630AB">
        <w:rPr>
          <w:szCs w:val="28"/>
        </w:rPr>
        <w:t>План</w:t>
      </w:r>
    </w:p>
    <w:p w14:paraId="2FD07A36" w14:textId="77777777" w:rsidR="00DD0462" w:rsidRPr="006630AB" w:rsidRDefault="000360A3" w:rsidP="0057520D">
      <w:pPr>
        <w:numPr>
          <w:ilvl w:val="0"/>
          <w:numId w:val="19"/>
        </w:numPr>
        <w:spacing w:before="20" w:after="40"/>
        <w:jc w:val="both"/>
        <w:rPr>
          <w:szCs w:val="28"/>
        </w:rPr>
      </w:pPr>
      <w:r>
        <w:rPr>
          <w:szCs w:val="28"/>
        </w:rPr>
        <w:t xml:space="preserve">Порядок </w:t>
      </w:r>
      <w:r w:rsidR="00DD0462" w:rsidRPr="006630AB">
        <w:rPr>
          <w:szCs w:val="28"/>
        </w:rPr>
        <w:t>встан</w:t>
      </w:r>
      <w:r>
        <w:rPr>
          <w:szCs w:val="28"/>
        </w:rPr>
        <w:t>овлення дипломатичних відносин між державами.</w:t>
      </w:r>
    </w:p>
    <w:p w14:paraId="6BED4780" w14:textId="77777777" w:rsidR="000360A3" w:rsidRDefault="00E074C9" w:rsidP="0057520D">
      <w:pPr>
        <w:numPr>
          <w:ilvl w:val="0"/>
          <w:numId w:val="19"/>
        </w:numPr>
        <w:jc w:val="both"/>
        <w:rPr>
          <w:szCs w:val="28"/>
        </w:rPr>
      </w:pPr>
      <w:r>
        <w:rPr>
          <w:szCs w:val="28"/>
        </w:rPr>
        <w:t>Відкриття та завершення дипломатичної місії.</w:t>
      </w:r>
    </w:p>
    <w:p w14:paraId="08DCEA32" w14:textId="77777777" w:rsidR="007D6F40" w:rsidRPr="006630AB" w:rsidRDefault="007D6F40" w:rsidP="0057520D">
      <w:pPr>
        <w:numPr>
          <w:ilvl w:val="0"/>
          <w:numId w:val="19"/>
        </w:numPr>
        <w:jc w:val="both"/>
        <w:rPr>
          <w:szCs w:val="28"/>
        </w:rPr>
      </w:pPr>
      <w:r w:rsidRPr="006630AB">
        <w:rPr>
          <w:szCs w:val="28"/>
        </w:rPr>
        <w:t>Структурні частини і підроз</w:t>
      </w:r>
      <w:r>
        <w:rPr>
          <w:szCs w:val="28"/>
        </w:rPr>
        <w:t xml:space="preserve">діли посольств </w:t>
      </w:r>
      <w:r w:rsidR="00E074C9">
        <w:rPr>
          <w:szCs w:val="28"/>
        </w:rPr>
        <w:t>і</w:t>
      </w:r>
      <w:r>
        <w:rPr>
          <w:szCs w:val="28"/>
        </w:rPr>
        <w:t xml:space="preserve"> місій.</w:t>
      </w:r>
    </w:p>
    <w:p w14:paraId="1E113AD6" w14:textId="77777777" w:rsidR="007D6F40" w:rsidRPr="006630AB" w:rsidRDefault="007D6F40" w:rsidP="0057520D">
      <w:pPr>
        <w:numPr>
          <w:ilvl w:val="0"/>
          <w:numId w:val="19"/>
        </w:numPr>
        <w:jc w:val="both"/>
        <w:rPr>
          <w:szCs w:val="28"/>
        </w:rPr>
      </w:pPr>
      <w:r w:rsidRPr="006630AB">
        <w:rPr>
          <w:szCs w:val="28"/>
        </w:rPr>
        <w:t>Функції дипломатичних предс</w:t>
      </w:r>
      <w:r>
        <w:rPr>
          <w:szCs w:val="28"/>
        </w:rPr>
        <w:t>тавництв та засоби їх виконання.</w:t>
      </w:r>
    </w:p>
    <w:p w14:paraId="1E7E52F2" w14:textId="647AFA4B" w:rsidR="006C71B2" w:rsidRPr="006630AB" w:rsidRDefault="006C71B2" w:rsidP="006C71B2">
      <w:pPr>
        <w:widowControl w:val="0"/>
        <w:spacing w:before="240"/>
        <w:ind w:left="1321" w:hanging="1321"/>
        <w:jc w:val="both"/>
        <w:rPr>
          <w:bCs/>
          <w:i/>
          <w:szCs w:val="28"/>
        </w:rPr>
      </w:pPr>
      <w:r w:rsidRPr="006630AB">
        <w:rPr>
          <w:b/>
          <w:bCs/>
          <w:i/>
          <w:iCs/>
          <w:szCs w:val="28"/>
        </w:rPr>
        <w:t xml:space="preserve">Семінар </w:t>
      </w:r>
      <w:r>
        <w:rPr>
          <w:b/>
          <w:bCs/>
          <w:i/>
          <w:iCs/>
          <w:szCs w:val="28"/>
        </w:rPr>
        <w:t>4</w:t>
      </w:r>
      <w:r w:rsidRPr="006630AB">
        <w:rPr>
          <w:b/>
          <w:bCs/>
          <w:i/>
          <w:iCs/>
          <w:szCs w:val="28"/>
        </w:rPr>
        <w:t>.</w:t>
      </w:r>
      <w:r w:rsidRPr="006630AB">
        <w:rPr>
          <w:b/>
          <w:bCs/>
          <w:szCs w:val="28"/>
        </w:rPr>
        <w:t xml:space="preserve"> </w:t>
      </w:r>
      <w:r w:rsidRPr="006C71B2">
        <w:rPr>
          <w:b/>
          <w:bCs/>
          <w:szCs w:val="28"/>
        </w:rPr>
        <w:t>Специфічні галузі дипломатії</w:t>
      </w:r>
      <w:r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</w:r>
      <w:r w:rsidRPr="006630AB">
        <w:rPr>
          <w:b/>
          <w:bCs/>
          <w:szCs w:val="28"/>
        </w:rPr>
        <w:tab/>
        <w:t xml:space="preserve"> – </w:t>
      </w:r>
      <w:r w:rsidRPr="006630AB">
        <w:rPr>
          <w:bCs/>
          <w:i/>
          <w:szCs w:val="28"/>
        </w:rPr>
        <w:t>2 год.</w:t>
      </w:r>
    </w:p>
    <w:p w14:paraId="6F40D28C" w14:textId="77777777" w:rsidR="006C71B2" w:rsidRPr="006630AB" w:rsidRDefault="006C71B2" w:rsidP="006C71B2">
      <w:pPr>
        <w:spacing w:before="80"/>
        <w:jc w:val="center"/>
        <w:rPr>
          <w:szCs w:val="28"/>
        </w:rPr>
      </w:pPr>
      <w:r w:rsidRPr="006630AB">
        <w:rPr>
          <w:szCs w:val="28"/>
        </w:rPr>
        <w:t>План</w:t>
      </w:r>
    </w:p>
    <w:p w14:paraId="0712985D" w14:textId="77777777" w:rsidR="006C71B2" w:rsidRPr="006630AB" w:rsidRDefault="006C71B2" w:rsidP="006C71B2">
      <w:pPr>
        <w:numPr>
          <w:ilvl w:val="0"/>
          <w:numId w:val="51"/>
        </w:numPr>
        <w:jc w:val="both"/>
        <w:rPr>
          <w:szCs w:val="28"/>
        </w:rPr>
      </w:pPr>
      <w:r w:rsidRPr="006630AB">
        <w:rPr>
          <w:szCs w:val="28"/>
        </w:rPr>
        <w:t>Військов</w:t>
      </w:r>
      <w:r>
        <w:rPr>
          <w:szCs w:val="28"/>
        </w:rPr>
        <w:t>ий аташат</w:t>
      </w:r>
      <w:r w:rsidRPr="006630AB">
        <w:rPr>
          <w:szCs w:val="28"/>
        </w:rPr>
        <w:t>.</w:t>
      </w:r>
      <w:r>
        <w:rPr>
          <w:szCs w:val="28"/>
        </w:rPr>
        <w:t xml:space="preserve"> Апарат військового аташе.</w:t>
      </w:r>
    </w:p>
    <w:p w14:paraId="6F6BE5C0" w14:textId="77777777" w:rsidR="006C71B2" w:rsidRPr="006630AB" w:rsidRDefault="006C71B2" w:rsidP="006C71B2">
      <w:pPr>
        <w:numPr>
          <w:ilvl w:val="0"/>
          <w:numId w:val="51"/>
        </w:numPr>
        <w:jc w:val="both"/>
        <w:rPr>
          <w:szCs w:val="28"/>
        </w:rPr>
      </w:pPr>
      <w:r>
        <w:rPr>
          <w:szCs w:val="28"/>
        </w:rPr>
        <w:t>Функції аташе з е</w:t>
      </w:r>
      <w:r w:rsidRPr="006630AB">
        <w:rPr>
          <w:szCs w:val="28"/>
        </w:rPr>
        <w:t>кономічн</w:t>
      </w:r>
      <w:r>
        <w:rPr>
          <w:szCs w:val="28"/>
        </w:rPr>
        <w:t>их питань.</w:t>
      </w:r>
    </w:p>
    <w:p w14:paraId="1959D8E9" w14:textId="77777777" w:rsidR="006C71B2" w:rsidRPr="006630AB" w:rsidRDefault="006C71B2" w:rsidP="006C71B2">
      <w:pPr>
        <w:numPr>
          <w:ilvl w:val="0"/>
          <w:numId w:val="51"/>
        </w:numPr>
        <w:jc w:val="both"/>
        <w:rPr>
          <w:szCs w:val="28"/>
        </w:rPr>
      </w:pPr>
      <w:r w:rsidRPr="006630AB">
        <w:rPr>
          <w:szCs w:val="28"/>
        </w:rPr>
        <w:t>Д</w:t>
      </w:r>
      <w:r>
        <w:rPr>
          <w:szCs w:val="28"/>
        </w:rPr>
        <w:t>іяльність аташе з питань</w:t>
      </w:r>
      <w:r w:rsidRPr="006630AB">
        <w:rPr>
          <w:szCs w:val="28"/>
        </w:rPr>
        <w:t xml:space="preserve"> культури</w:t>
      </w:r>
      <w:r>
        <w:rPr>
          <w:szCs w:val="28"/>
        </w:rPr>
        <w:t>, релігії,</w:t>
      </w:r>
      <w:r w:rsidRPr="006630AB">
        <w:rPr>
          <w:szCs w:val="28"/>
        </w:rPr>
        <w:t xml:space="preserve"> преси, праці, </w:t>
      </w:r>
      <w:r>
        <w:rPr>
          <w:szCs w:val="28"/>
        </w:rPr>
        <w:t>фінансів</w:t>
      </w:r>
      <w:r w:rsidRPr="006630AB">
        <w:rPr>
          <w:szCs w:val="28"/>
        </w:rPr>
        <w:t xml:space="preserve"> тощо.</w:t>
      </w:r>
    </w:p>
    <w:p w14:paraId="0C5E736A" w14:textId="77777777" w:rsidR="006C71B2" w:rsidRPr="006630AB" w:rsidRDefault="006C71B2" w:rsidP="00B46811">
      <w:pPr>
        <w:spacing w:before="20" w:after="40"/>
        <w:jc w:val="both"/>
        <w:rPr>
          <w:szCs w:val="28"/>
        </w:rPr>
      </w:pPr>
    </w:p>
    <w:p w14:paraId="39064ADA" w14:textId="77777777" w:rsidR="007B3FF1" w:rsidRPr="006630AB" w:rsidRDefault="007B3FF1" w:rsidP="00AF556E">
      <w:pPr>
        <w:spacing w:before="20" w:after="40"/>
        <w:jc w:val="both"/>
        <w:rPr>
          <w:szCs w:val="28"/>
        </w:rPr>
      </w:pPr>
      <w:r w:rsidRPr="006630AB">
        <w:rPr>
          <w:b/>
          <w:bCs/>
          <w:i/>
          <w:sz w:val="26"/>
        </w:rPr>
        <w:t>Завдання для самостійної роботи</w:t>
      </w:r>
      <w:r w:rsidRPr="006630AB">
        <w:rPr>
          <w:b/>
          <w:bCs/>
          <w:sz w:val="26"/>
        </w:rPr>
        <w:t xml:space="preserve"> </w:t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="006B00BB" w:rsidRPr="006630AB">
        <w:rPr>
          <w:b/>
          <w:bCs/>
          <w:i/>
          <w:sz w:val="24"/>
        </w:rPr>
        <w:t>(</w:t>
      </w:r>
      <w:r w:rsidR="0025483C">
        <w:rPr>
          <w:b/>
          <w:bCs/>
          <w:i/>
          <w:sz w:val="24"/>
        </w:rPr>
        <w:t>5</w:t>
      </w:r>
      <w:r w:rsidRPr="006630AB">
        <w:rPr>
          <w:b/>
          <w:bCs/>
          <w:i/>
          <w:sz w:val="24"/>
        </w:rPr>
        <w:t xml:space="preserve"> год.)</w:t>
      </w:r>
    </w:p>
    <w:p w14:paraId="41726217" w14:textId="77777777" w:rsidR="00DD0462" w:rsidRPr="006630AB" w:rsidRDefault="00DD0462" w:rsidP="0057520D">
      <w:pPr>
        <w:pStyle w:val="BodyText"/>
        <w:numPr>
          <w:ilvl w:val="0"/>
          <w:numId w:val="18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На основі рекомендованої фахової літератури та першоджерел підготувати реферат: “Дипломатія спеціалістів в сучасній дипломатичній службі” (країни на вибір).</w:t>
      </w:r>
    </w:p>
    <w:p w14:paraId="5C29DE7A" w14:textId="77777777" w:rsidR="00DD0462" w:rsidRPr="006630AB" w:rsidRDefault="00DD0462" w:rsidP="0057520D">
      <w:pPr>
        <w:pStyle w:val="BodyText"/>
        <w:numPr>
          <w:ilvl w:val="0"/>
          <w:numId w:val="18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 xml:space="preserve">На основі опрацювання першоджерел і фахової літератури здійснити порівняльний аналіз: </w:t>
      </w:r>
    </w:p>
    <w:p w14:paraId="4D48CB28" w14:textId="77777777" w:rsidR="00DD0462" w:rsidRPr="006630AB" w:rsidRDefault="00DD0462" w:rsidP="00AD160B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а)</w:t>
      </w:r>
      <w:r w:rsidRPr="006630AB">
        <w:rPr>
          <w:i/>
          <w:noProof/>
          <w:sz w:val="24"/>
        </w:rPr>
        <w:tab/>
        <w:t>організаційної структури відомств закордонних справ України і зарубіжної країни (на вибір);</w:t>
      </w:r>
    </w:p>
    <w:p w14:paraId="7CA69964" w14:textId="77777777" w:rsidR="00DD0462" w:rsidRPr="006630AB" w:rsidRDefault="00632202" w:rsidP="00AD160B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>
        <w:rPr>
          <w:i/>
          <w:noProof/>
          <w:sz w:val="24"/>
        </w:rPr>
        <w:t>б</w:t>
      </w:r>
      <w:r w:rsidR="00DD0462" w:rsidRPr="006630AB">
        <w:rPr>
          <w:i/>
          <w:noProof/>
          <w:sz w:val="24"/>
        </w:rPr>
        <w:t>)</w:t>
      </w:r>
      <w:r w:rsidR="00DD0462" w:rsidRPr="006630AB">
        <w:rPr>
          <w:i/>
          <w:noProof/>
          <w:sz w:val="24"/>
        </w:rPr>
        <w:tab/>
        <w:t>визнання нових незалежних держав Європи на початку  90-х років ХХ ст. (країни на вибір).</w:t>
      </w:r>
    </w:p>
    <w:p w14:paraId="1E5785B2" w14:textId="77777777" w:rsidR="00DD0462" w:rsidRPr="006630AB" w:rsidRDefault="00DD0462" w:rsidP="0057520D">
      <w:pPr>
        <w:pStyle w:val="BodyText"/>
        <w:numPr>
          <w:ilvl w:val="0"/>
          <w:numId w:val="18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 xml:space="preserve">Рольова гра: </w:t>
      </w:r>
    </w:p>
    <w:p w14:paraId="1EB0B497" w14:textId="77777777" w:rsidR="00DD0462" w:rsidRPr="006630AB" w:rsidRDefault="00632202" w:rsidP="00AD160B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>
        <w:rPr>
          <w:i/>
          <w:noProof/>
          <w:sz w:val="24"/>
        </w:rPr>
        <w:t>а</w:t>
      </w:r>
      <w:r w:rsidR="00DD0462" w:rsidRPr="006630AB">
        <w:rPr>
          <w:i/>
          <w:noProof/>
          <w:sz w:val="24"/>
        </w:rPr>
        <w:t>)</w:t>
      </w:r>
      <w:r w:rsidR="00DD0462" w:rsidRPr="006630AB">
        <w:rPr>
          <w:i/>
          <w:noProof/>
          <w:sz w:val="24"/>
        </w:rPr>
        <w:tab/>
        <w:t>підготувати проведення переговорів з питання укладення двосторонньої міждержавної угоди за  участі глави дипломатичного представництва;</w:t>
      </w:r>
    </w:p>
    <w:p w14:paraId="7C0CBDCC" w14:textId="77777777" w:rsidR="009800B9" w:rsidRPr="006630AB" w:rsidRDefault="00632202" w:rsidP="00AD160B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>
        <w:rPr>
          <w:i/>
          <w:noProof/>
          <w:sz w:val="24"/>
        </w:rPr>
        <w:t>б</w:t>
      </w:r>
      <w:r w:rsidR="00DD0462" w:rsidRPr="006630AB">
        <w:rPr>
          <w:i/>
          <w:noProof/>
          <w:sz w:val="24"/>
        </w:rPr>
        <w:t>)</w:t>
      </w:r>
      <w:r w:rsidR="00DD0462" w:rsidRPr="006630AB">
        <w:rPr>
          <w:i/>
          <w:noProof/>
          <w:sz w:val="24"/>
        </w:rPr>
        <w:tab/>
        <w:t>підготувати проект угоди про взаємне відкриття дипломатичних представництв та формат проведення відповідних переговорів</w:t>
      </w:r>
      <w:r w:rsidR="009800B9" w:rsidRPr="006630AB">
        <w:rPr>
          <w:i/>
          <w:noProof/>
          <w:sz w:val="24"/>
        </w:rPr>
        <w:t>.</w:t>
      </w:r>
    </w:p>
    <w:p w14:paraId="0FDA3D1D" w14:textId="77777777" w:rsidR="00337154" w:rsidRPr="006630AB" w:rsidRDefault="00337154" w:rsidP="0057520D">
      <w:pPr>
        <w:pStyle w:val="BodyText"/>
        <w:numPr>
          <w:ilvl w:val="0"/>
          <w:numId w:val="18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На основі рекомендованої фахової літератури та першоджерел підготувати повідомлення:</w:t>
      </w:r>
    </w:p>
    <w:p w14:paraId="42673AB5" w14:textId="77777777" w:rsidR="00337154" w:rsidRPr="006630AB" w:rsidRDefault="00632202" w:rsidP="00337154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>
        <w:rPr>
          <w:i/>
          <w:noProof/>
          <w:sz w:val="24"/>
        </w:rPr>
        <w:t>а</w:t>
      </w:r>
      <w:r w:rsidR="00337154" w:rsidRPr="006630AB">
        <w:rPr>
          <w:i/>
          <w:noProof/>
          <w:sz w:val="24"/>
        </w:rPr>
        <w:t>)</w:t>
      </w:r>
      <w:r w:rsidR="00337154" w:rsidRPr="006630AB">
        <w:rPr>
          <w:i/>
          <w:noProof/>
          <w:sz w:val="24"/>
        </w:rPr>
        <w:tab/>
        <w:t>“Критерії оцінки ефективності діяльності дипломатичного представництва”;</w:t>
      </w:r>
    </w:p>
    <w:p w14:paraId="0D43FBF0" w14:textId="77777777" w:rsidR="00337154" w:rsidRPr="006630AB" w:rsidRDefault="00632202" w:rsidP="00337154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>
        <w:rPr>
          <w:i/>
          <w:noProof/>
          <w:sz w:val="24"/>
        </w:rPr>
        <w:t>б</w:t>
      </w:r>
      <w:r w:rsidR="00337154" w:rsidRPr="006630AB">
        <w:rPr>
          <w:i/>
          <w:noProof/>
          <w:sz w:val="24"/>
        </w:rPr>
        <w:t>)</w:t>
      </w:r>
      <w:r w:rsidR="00337154" w:rsidRPr="006630AB">
        <w:rPr>
          <w:i/>
          <w:noProof/>
          <w:sz w:val="24"/>
        </w:rPr>
        <w:tab/>
        <w:t xml:space="preserve">“Основні вимоги та особливості виконання функції захисту інтересів своєї держави та її громадян в країні перебування”. </w:t>
      </w:r>
    </w:p>
    <w:p w14:paraId="0424D2EC" w14:textId="77777777" w:rsidR="00632202" w:rsidRPr="006630AB" w:rsidRDefault="00632202" w:rsidP="0057520D">
      <w:pPr>
        <w:pStyle w:val="BodyText"/>
        <w:numPr>
          <w:ilvl w:val="0"/>
          <w:numId w:val="18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 xml:space="preserve">На основі рекомендованої фахової літератури та першоджерел підготувати реферати: </w:t>
      </w:r>
    </w:p>
    <w:p w14:paraId="13BC6C12" w14:textId="77777777" w:rsidR="00632202" w:rsidRPr="006630AB" w:rsidRDefault="00632202" w:rsidP="00632202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а)</w:t>
      </w:r>
      <w:r w:rsidRPr="006630AB">
        <w:rPr>
          <w:i/>
          <w:noProof/>
          <w:sz w:val="24"/>
        </w:rPr>
        <w:tab/>
        <w:t>“Військовий аташат в сучасній дипломатії” (країна на вибір);</w:t>
      </w:r>
    </w:p>
    <w:p w14:paraId="3E8ABB31" w14:textId="77777777" w:rsidR="00632202" w:rsidRPr="006630AB" w:rsidRDefault="00632202" w:rsidP="00632202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б)</w:t>
      </w:r>
      <w:r w:rsidRPr="006630AB">
        <w:rPr>
          <w:i/>
          <w:noProof/>
          <w:sz w:val="24"/>
        </w:rPr>
        <w:tab/>
        <w:t>“Історія становлення і сучасні тенденції розвитку інституту торговельно-економічних місій у складі дипломатичних представництв”.</w:t>
      </w:r>
    </w:p>
    <w:p w14:paraId="6B3C19AB" w14:textId="77777777" w:rsidR="00632202" w:rsidRPr="006630AB" w:rsidRDefault="00632202" w:rsidP="0057520D">
      <w:pPr>
        <w:pStyle w:val="BodyText"/>
        <w:numPr>
          <w:ilvl w:val="0"/>
          <w:numId w:val="18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Рольова гра:</w:t>
      </w:r>
    </w:p>
    <w:p w14:paraId="7BB1B146" w14:textId="77777777" w:rsidR="00632202" w:rsidRPr="006630AB" w:rsidRDefault="00632202" w:rsidP="00632202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>
        <w:rPr>
          <w:i/>
          <w:noProof/>
          <w:sz w:val="24"/>
        </w:rPr>
        <w:t>а</w:t>
      </w:r>
      <w:r w:rsidRPr="006630AB">
        <w:rPr>
          <w:i/>
          <w:noProof/>
          <w:sz w:val="24"/>
        </w:rPr>
        <w:t>)</w:t>
      </w:r>
      <w:r w:rsidRPr="006630AB">
        <w:rPr>
          <w:i/>
          <w:noProof/>
          <w:sz w:val="24"/>
        </w:rPr>
        <w:tab/>
        <w:t>розписати функціональні обов’язки членів дипломатичного персоналу посольства України в одній із європейських країн;</w:t>
      </w:r>
    </w:p>
    <w:p w14:paraId="6AEAC9E1" w14:textId="77777777" w:rsidR="00632202" w:rsidRPr="006630AB" w:rsidRDefault="00632202" w:rsidP="00632202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>
        <w:rPr>
          <w:i/>
          <w:noProof/>
          <w:sz w:val="24"/>
        </w:rPr>
        <w:lastRenderedPageBreak/>
        <w:t>б</w:t>
      </w:r>
      <w:r w:rsidRPr="006630AB">
        <w:rPr>
          <w:i/>
          <w:noProof/>
          <w:sz w:val="24"/>
        </w:rPr>
        <w:t>)</w:t>
      </w:r>
      <w:r w:rsidRPr="006630AB">
        <w:rPr>
          <w:i/>
          <w:noProof/>
          <w:sz w:val="24"/>
        </w:rPr>
        <w:tab/>
        <w:t>підготувати план заходів  роботи посольства на місяць;</w:t>
      </w:r>
    </w:p>
    <w:p w14:paraId="4C4FBBE4" w14:textId="77777777" w:rsidR="00C36E91" w:rsidRPr="006630AB" w:rsidRDefault="00C36E91" w:rsidP="00C36E91">
      <w:pPr>
        <w:jc w:val="both"/>
        <w:rPr>
          <w:sz w:val="22"/>
          <w:szCs w:val="22"/>
        </w:rPr>
      </w:pPr>
    </w:p>
    <w:p w14:paraId="29E7FD1C" w14:textId="77777777" w:rsidR="00C36E91" w:rsidRPr="006630AB" w:rsidRDefault="00C36E91" w:rsidP="00C36E91">
      <w:pPr>
        <w:ind w:firstLine="600"/>
        <w:jc w:val="both"/>
      </w:pPr>
      <w:r w:rsidRPr="006630AB">
        <w:rPr>
          <w:b/>
          <w:i/>
          <w:sz w:val="26"/>
          <w:szCs w:val="26"/>
        </w:rPr>
        <w:t xml:space="preserve">Контрольні запитання та завдання </w:t>
      </w:r>
    </w:p>
    <w:p w14:paraId="43E5E87F" w14:textId="77777777" w:rsidR="00AD160B" w:rsidRPr="006630AB" w:rsidRDefault="00AD160B" w:rsidP="0057520D">
      <w:pPr>
        <w:numPr>
          <w:ilvl w:val="0"/>
          <w:numId w:val="33"/>
        </w:numPr>
        <w:tabs>
          <w:tab w:val="clear" w:pos="927"/>
        </w:tabs>
        <w:jc w:val="both"/>
        <w:rPr>
          <w:sz w:val="26"/>
          <w:szCs w:val="26"/>
        </w:rPr>
      </w:pPr>
      <w:r w:rsidRPr="006630AB">
        <w:rPr>
          <w:sz w:val="26"/>
          <w:szCs w:val="26"/>
        </w:rPr>
        <w:t>Поясніть відмінності між визнанням держави «де-факто» і «де-юре».</w:t>
      </w:r>
    </w:p>
    <w:p w14:paraId="66153B5B" w14:textId="77777777" w:rsidR="00AD160B" w:rsidRDefault="00AD160B" w:rsidP="0057520D">
      <w:pPr>
        <w:numPr>
          <w:ilvl w:val="0"/>
          <w:numId w:val="33"/>
        </w:numPr>
        <w:tabs>
          <w:tab w:val="clear" w:pos="927"/>
        </w:tabs>
        <w:jc w:val="both"/>
        <w:rPr>
          <w:sz w:val="26"/>
          <w:szCs w:val="26"/>
        </w:rPr>
      </w:pPr>
      <w:r w:rsidRPr="006630AB">
        <w:rPr>
          <w:sz w:val="26"/>
          <w:szCs w:val="26"/>
        </w:rPr>
        <w:t>Назвіть класи глав дипломатичних представництв.</w:t>
      </w:r>
    </w:p>
    <w:p w14:paraId="57930F7D" w14:textId="77777777" w:rsidR="00AA7A65" w:rsidRPr="006630AB" w:rsidRDefault="00AA7A65" w:rsidP="0057520D">
      <w:pPr>
        <w:numPr>
          <w:ilvl w:val="0"/>
          <w:numId w:val="33"/>
        </w:numPr>
        <w:tabs>
          <w:tab w:val="clear" w:pos="927"/>
        </w:tabs>
        <w:jc w:val="both"/>
        <w:rPr>
          <w:sz w:val="26"/>
          <w:szCs w:val="26"/>
        </w:rPr>
      </w:pPr>
      <w:r w:rsidRPr="006630AB">
        <w:rPr>
          <w:sz w:val="26"/>
          <w:szCs w:val="26"/>
        </w:rPr>
        <w:t>Назвіть основні структурні частини і підрозділи дипломатичних представництв.</w:t>
      </w:r>
    </w:p>
    <w:p w14:paraId="3FC60ACC" w14:textId="77777777" w:rsidR="00AA7A65" w:rsidRPr="006630AB" w:rsidRDefault="00AA7A65" w:rsidP="0057520D">
      <w:pPr>
        <w:numPr>
          <w:ilvl w:val="0"/>
          <w:numId w:val="33"/>
        </w:numPr>
        <w:tabs>
          <w:tab w:val="clear" w:pos="927"/>
        </w:tabs>
        <w:jc w:val="both"/>
        <w:rPr>
          <w:sz w:val="26"/>
          <w:szCs w:val="26"/>
        </w:rPr>
      </w:pPr>
      <w:r w:rsidRPr="006630AB">
        <w:rPr>
          <w:sz w:val="26"/>
          <w:szCs w:val="26"/>
        </w:rPr>
        <w:t>Назвіть основні категорії персоналу дипломатичного представництва відповідно до Віденської конвенції про дипломатичні зносини 1961 р.</w:t>
      </w:r>
    </w:p>
    <w:p w14:paraId="2B990C87" w14:textId="77777777" w:rsidR="00AA7A65" w:rsidRPr="006630AB" w:rsidRDefault="00AA7A65" w:rsidP="0057520D">
      <w:pPr>
        <w:numPr>
          <w:ilvl w:val="0"/>
          <w:numId w:val="33"/>
        </w:numPr>
        <w:tabs>
          <w:tab w:val="clear" w:pos="927"/>
        </w:tabs>
        <w:jc w:val="both"/>
        <w:rPr>
          <w:sz w:val="26"/>
          <w:szCs w:val="26"/>
        </w:rPr>
      </w:pPr>
      <w:r w:rsidRPr="006630AB">
        <w:rPr>
          <w:sz w:val="26"/>
          <w:szCs w:val="26"/>
        </w:rPr>
        <w:t>Охарактеризуйте правовий статус внутрішньої охорони посольства.</w:t>
      </w:r>
    </w:p>
    <w:p w14:paraId="29825768" w14:textId="77777777" w:rsidR="00AA7A65" w:rsidRPr="006630AB" w:rsidRDefault="00AA7A65" w:rsidP="0057520D">
      <w:pPr>
        <w:numPr>
          <w:ilvl w:val="0"/>
          <w:numId w:val="33"/>
        </w:numPr>
        <w:tabs>
          <w:tab w:val="clear" w:pos="927"/>
        </w:tabs>
        <w:jc w:val="both"/>
        <w:rPr>
          <w:sz w:val="26"/>
          <w:szCs w:val="26"/>
        </w:rPr>
      </w:pPr>
      <w:r w:rsidRPr="006630AB">
        <w:rPr>
          <w:sz w:val="26"/>
          <w:szCs w:val="26"/>
        </w:rPr>
        <w:t>Дайте характеристику основним функціям дипломатичного представництва.</w:t>
      </w:r>
    </w:p>
    <w:p w14:paraId="08600BBF" w14:textId="77777777" w:rsidR="00AA7A65" w:rsidRPr="006630AB" w:rsidRDefault="00AA7A65" w:rsidP="0057520D">
      <w:pPr>
        <w:numPr>
          <w:ilvl w:val="0"/>
          <w:numId w:val="33"/>
        </w:numPr>
        <w:tabs>
          <w:tab w:val="clear" w:pos="927"/>
        </w:tabs>
        <w:jc w:val="both"/>
        <w:rPr>
          <w:sz w:val="26"/>
          <w:szCs w:val="26"/>
        </w:rPr>
      </w:pPr>
      <w:r w:rsidRPr="006630AB">
        <w:rPr>
          <w:sz w:val="26"/>
          <w:szCs w:val="26"/>
        </w:rPr>
        <w:t xml:space="preserve">Перерахуйте функції військової місії у складі дипломатичного </w:t>
      </w:r>
      <w:r w:rsidR="000B10B5">
        <w:rPr>
          <w:sz w:val="26"/>
          <w:szCs w:val="26"/>
        </w:rPr>
        <w:t>представництва.</w:t>
      </w:r>
    </w:p>
    <w:p w14:paraId="67AF657E" w14:textId="77777777" w:rsidR="007B6F41" w:rsidRPr="006630AB" w:rsidRDefault="007B6F41" w:rsidP="006328B0">
      <w:pPr>
        <w:spacing w:before="120"/>
        <w:jc w:val="both"/>
        <w:rPr>
          <w:b/>
          <w:sz w:val="26"/>
          <w:szCs w:val="26"/>
        </w:rPr>
      </w:pPr>
      <w:r w:rsidRPr="006630AB">
        <w:rPr>
          <w:b/>
          <w:i/>
          <w:iCs/>
          <w:sz w:val="26"/>
          <w:szCs w:val="26"/>
        </w:rPr>
        <w:t>Рекомендована література.</w:t>
      </w:r>
    </w:p>
    <w:p w14:paraId="4ED57B13" w14:textId="77777777" w:rsidR="00AD160B" w:rsidRPr="006630AB" w:rsidRDefault="00AD160B" w:rsidP="0057520D">
      <w:pPr>
        <w:numPr>
          <w:ilvl w:val="0"/>
          <w:numId w:val="5"/>
        </w:numPr>
        <w:spacing w:before="40"/>
        <w:ind w:left="714" w:hanging="357"/>
        <w:jc w:val="both"/>
        <w:rPr>
          <w:sz w:val="24"/>
        </w:rPr>
      </w:pPr>
      <w:r w:rsidRPr="006630AB">
        <w:rPr>
          <w:sz w:val="24"/>
        </w:rPr>
        <w:t xml:space="preserve">Віденська конвенція про дипломатичні зносини від 18 квітня 1961р. // УРСР у міжнародних відносинах: міжнародні договори, конвенції, угоди та інші акти, учасником яких є Україна. – К., 1966. </w:t>
      </w:r>
    </w:p>
    <w:p w14:paraId="6EDF5BBF" w14:textId="77777777" w:rsidR="006D0FA9" w:rsidRDefault="006D0FA9" w:rsidP="0057520D">
      <w:pPr>
        <w:numPr>
          <w:ilvl w:val="0"/>
          <w:numId w:val="5"/>
        </w:numPr>
        <w:spacing w:before="40"/>
        <w:jc w:val="both"/>
        <w:rPr>
          <w:sz w:val="24"/>
        </w:rPr>
      </w:pPr>
      <w:r>
        <w:rPr>
          <w:sz w:val="24"/>
        </w:rPr>
        <w:t xml:space="preserve">Гуменюк Б.І. Основи дипломатичної та консульської служби: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 посібник. – К. : Либідь, 2004. – 248 с.</w:t>
      </w:r>
    </w:p>
    <w:p w14:paraId="09CF920C" w14:textId="77777777" w:rsidR="00AD160B" w:rsidRPr="006630AB" w:rsidRDefault="00AD160B" w:rsidP="0057520D">
      <w:pPr>
        <w:numPr>
          <w:ilvl w:val="0"/>
          <w:numId w:val="5"/>
        </w:numPr>
        <w:spacing w:before="40"/>
        <w:ind w:left="714" w:hanging="357"/>
        <w:jc w:val="both"/>
        <w:rPr>
          <w:sz w:val="24"/>
        </w:rPr>
      </w:pPr>
      <w:r w:rsidRPr="006630AB">
        <w:rPr>
          <w:sz w:val="24"/>
        </w:rPr>
        <w:t>Гуменюк Б.І., Щерба О.В. Сучасна дипломатична служба. – К.,2001.</w:t>
      </w:r>
    </w:p>
    <w:p w14:paraId="74AD43D4" w14:textId="77777777" w:rsidR="00AD160B" w:rsidRDefault="00AD160B" w:rsidP="0057520D">
      <w:pPr>
        <w:numPr>
          <w:ilvl w:val="0"/>
          <w:numId w:val="5"/>
        </w:numPr>
        <w:spacing w:before="40"/>
        <w:ind w:left="714" w:hanging="357"/>
        <w:jc w:val="both"/>
        <w:rPr>
          <w:sz w:val="24"/>
        </w:rPr>
      </w:pPr>
      <w:r w:rsidRPr="006630AB">
        <w:rPr>
          <w:sz w:val="24"/>
        </w:rPr>
        <w:t>Сардачук П.Д., Кулик О.П. Дипломатичне представництво: організація і форми роботи. – К.,</w:t>
      </w:r>
      <w:r w:rsidR="004459D2">
        <w:rPr>
          <w:sz w:val="24"/>
        </w:rPr>
        <w:t xml:space="preserve"> </w:t>
      </w:r>
      <w:r w:rsidRPr="006630AB">
        <w:rPr>
          <w:sz w:val="24"/>
        </w:rPr>
        <w:t>2001.</w:t>
      </w:r>
    </w:p>
    <w:p w14:paraId="3610133A" w14:textId="77777777" w:rsidR="00922BDD" w:rsidRPr="006630AB" w:rsidRDefault="00922BDD" w:rsidP="0057520D">
      <w:pPr>
        <w:numPr>
          <w:ilvl w:val="0"/>
          <w:numId w:val="5"/>
        </w:numPr>
        <w:spacing w:before="40"/>
        <w:ind w:left="714" w:hanging="357"/>
        <w:jc w:val="both"/>
        <w:rPr>
          <w:sz w:val="24"/>
        </w:rPr>
      </w:pPr>
      <w:proofErr w:type="spellStart"/>
      <w:r w:rsidRPr="00922BDD">
        <w:rPr>
          <w:sz w:val="24"/>
        </w:rPr>
        <w:t>Сатоу</w:t>
      </w:r>
      <w:proofErr w:type="spellEnd"/>
      <w:r w:rsidRPr="00922BDD">
        <w:rPr>
          <w:sz w:val="24"/>
        </w:rPr>
        <w:t xml:space="preserve"> Э. </w:t>
      </w:r>
      <w:proofErr w:type="spellStart"/>
      <w:r w:rsidRPr="00922BDD">
        <w:rPr>
          <w:sz w:val="24"/>
        </w:rPr>
        <w:t>Руководство</w:t>
      </w:r>
      <w:proofErr w:type="spellEnd"/>
      <w:r w:rsidRPr="00922BDD">
        <w:rPr>
          <w:sz w:val="24"/>
        </w:rPr>
        <w:t xml:space="preserve"> по </w:t>
      </w:r>
      <w:proofErr w:type="spellStart"/>
      <w:r w:rsidRPr="00922BDD">
        <w:rPr>
          <w:sz w:val="24"/>
        </w:rPr>
        <w:t>дипломатической</w:t>
      </w:r>
      <w:proofErr w:type="spellEnd"/>
      <w:r w:rsidRPr="00922BDD">
        <w:rPr>
          <w:sz w:val="24"/>
        </w:rPr>
        <w:t xml:space="preserve"> </w:t>
      </w:r>
      <w:proofErr w:type="spellStart"/>
      <w:r w:rsidRPr="00922BDD">
        <w:rPr>
          <w:sz w:val="24"/>
        </w:rPr>
        <w:t>практике</w:t>
      </w:r>
      <w:proofErr w:type="spellEnd"/>
      <w:r w:rsidRPr="00922BDD">
        <w:rPr>
          <w:sz w:val="24"/>
        </w:rPr>
        <w:t>. – М., 1961.</w:t>
      </w:r>
    </w:p>
    <w:p w14:paraId="21BE719D" w14:textId="77777777" w:rsidR="00254686" w:rsidRPr="007A71BB" w:rsidRDefault="00254686" w:rsidP="0057520D">
      <w:pPr>
        <w:numPr>
          <w:ilvl w:val="0"/>
          <w:numId w:val="5"/>
        </w:numPr>
        <w:spacing w:before="40"/>
        <w:ind w:left="714" w:hanging="357"/>
        <w:jc w:val="both"/>
        <w:rPr>
          <w:smallCaps/>
          <w:sz w:val="24"/>
        </w:rPr>
      </w:pPr>
      <w:proofErr w:type="spellStart"/>
      <w:r w:rsidRPr="00254686">
        <w:rPr>
          <w:sz w:val="24"/>
        </w:rPr>
        <w:t>Фельтхэм</w:t>
      </w:r>
      <w:proofErr w:type="spellEnd"/>
      <w:r w:rsidRPr="00254686">
        <w:rPr>
          <w:sz w:val="24"/>
        </w:rPr>
        <w:t xml:space="preserve"> </w:t>
      </w:r>
      <w:proofErr w:type="spellStart"/>
      <w:r w:rsidRPr="00254686">
        <w:rPr>
          <w:sz w:val="24"/>
        </w:rPr>
        <w:t>Р.Дж</w:t>
      </w:r>
      <w:proofErr w:type="spellEnd"/>
      <w:r w:rsidRPr="00254686">
        <w:rPr>
          <w:sz w:val="24"/>
        </w:rPr>
        <w:t xml:space="preserve">. </w:t>
      </w:r>
      <w:proofErr w:type="spellStart"/>
      <w:r w:rsidRPr="00254686">
        <w:rPr>
          <w:sz w:val="24"/>
        </w:rPr>
        <w:t>Настольная</w:t>
      </w:r>
      <w:proofErr w:type="spellEnd"/>
      <w:r w:rsidRPr="00254686">
        <w:rPr>
          <w:sz w:val="24"/>
        </w:rPr>
        <w:t xml:space="preserve"> книга дипломата. – </w:t>
      </w:r>
      <w:proofErr w:type="spellStart"/>
      <w:r w:rsidRPr="00254686">
        <w:rPr>
          <w:sz w:val="24"/>
        </w:rPr>
        <w:t>Минск</w:t>
      </w:r>
      <w:proofErr w:type="spellEnd"/>
      <w:r w:rsidRPr="00254686">
        <w:rPr>
          <w:sz w:val="24"/>
        </w:rPr>
        <w:t>, 2000.</w:t>
      </w:r>
    </w:p>
    <w:p w14:paraId="221949D6" w14:textId="77777777" w:rsidR="007A71BB" w:rsidRPr="00E041F6" w:rsidRDefault="007A71BB" w:rsidP="0057520D">
      <w:pPr>
        <w:numPr>
          <w:ilvl w:val="0"/>
          <w:numId w:val="5"/>
        </w:numPr>
        <w:spacing w:before="40"/>
        <w:ind w:left="714" w:hanging="357"/>
        <w:jc w:val="both"/>
        <w:rPr>
          <w:smallCaps/>
          <w:sz w:val="24"/>
        </w:rPr>
      </w:pPr>
      <w:hyperlink r:id="rId8" w:history="1">
        <w:r w:rsidRPr="007A71BB">
          <w:rPr>
            <w:rStyle w:val="Hyperlink"/>
            <w:sz w:val="24"/>
          </w:rPr>
          <w:t>Агора: культурна та публічна дипломатія України</w:t>
        </w:r>
      </w:hyperlink>
      <w:r>
        <w:rPr>
          <w:sz w:val="24"/>
        </w:rPr>
        <w:t xml:space="preserve"> // Інститут </w:t>
      </w:r>
      <w:proofErr w:type="spellStart"/>
      <w:r>
        <w:rPr>
          <w:sz w:val="24"/>
        </w:rPr>
        <w:t>Кеннана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 18, 2017 р.</w:t>
      </w:r>
    </w:p>
    <w:p w14:paraId="3F325A41" w14:textId="77777777" w:rsidR="00E041F6" w:rsidRPr="00E041F6" w:rsidRDefault="00E041F6" w:rsidP="00E041F6">
      <w:pPr>
        <w:numPr>
          <w:ilvl w:val="0"/>
          <w:numId w:val="5"/>
        </w:numPr>
        <w:spacing w:before="40"/>
        <w:ind w:left="714" w:hanging="357"/>
        <w:jc w:val="both"/>
        <w:rPr>
          <w:sz w:val="24"/>
        </w:rPr>
      </w:pPr>
      <w:r w:rsidRPr="00E041F6">
        <w:rPr>
          <w:sz w:val="24"/>
        </w:rPr>
        <w:t xml:space="preserve">Третій форум культурної дипломатії </w:t>
      </w:r>
      <w:proofErr w:type="spellStart"/>
      <w:r w:rsidRPr="00E041F6">
        <w:rPr>
          <w:sz w:val="24"/>
        </w:rPr>
        <w:t>україни</w:t>
      </w:r>
      <w:proofErr w:type="spellEnd"/>
      <w:r w:rsidRPr="00E041F6">
        <w:rPr>
          <w:sz w:val="24"/>
        </w:rPr>
        <w:t xml:space="preserve"> (</w:t>
      </w:r>
      <w:hyperlink r:id="rId9" w:history="1">
        <w:r w:rsidRPr="00E041F6">
          <w:rPr>
            <w:rStyle w:val="Hyperlink"/>
            <w:sz w:val="24"/>
          </w:rPr>
          <w:t>відео</w:t>
        </w:r>
      </w:hyperlink>
      <w:r w:rsidRPr="00E041F6">
        <w:rPr>
          <w:sz w:val="24"/>
        </w:rPr>
        <w:t xml:space="preserve">) // Київський офіс Інституту </w:t>
      </w:r>
      <w:proofErr w:type="spellStart"/>
      <w:r w:rsidRPr="00E041F6">
        <w:rPr>
          <w:sz w:val="24"/>
        </w:rPr>
        <w:t>Кеннана</w:t>
      </w:r>
      <w:proofErr w:type="spellEnd"/>
      <w:r>
        <w:rPr>
          <w:sz w:val="24"/>
        </w:rPr>
        <w:t>, 08.06.2017.</w:t>
      </w:r>
    </w:p>
    <w:p w14:paraId="09BD3C58" w14:textId="77777777" w:rsidR="0035699E" w:rsidRDefault="0035699E" w:rsidP="0057520D">
      <w:pPr>
        <w:numPr>
          <w:ilvl w:val="0"/>
          <w:numId w:val="5"/>
        </w:numPr>
        <w:spacing w:before="40"/>
        <w:rPr>
          <w:bCs/>
          <w:sz w:val="24"/>
        </w:rPr>
      </w:pPr>
      <w:proofErr w:type="spellStart"/>
      <w:r w:rsidRPr="006630AB">
        <w:rPr>
          <w:bCs/>
          <w:sz w:val="24"/>
        </w:rPr>
        <w:t>Ги</w:t>
      </w:r>
      <w:proofErr w:type="spellEnd"/>
      <w:r w:rsidRPr="006630AB">
        <w:rPr>
          <w:bCs/>
          <w:sz w:val="24"/>
        </w:rPr>
        <w:t xml:space="preserve"> </w:t>
      </w:r>
      <w:proofErr w:type="spellStart"/>
      <w:r w:rsidRPr="006630AB">
        <w:rPr>
          <w:bCs/>
          <w:sz w:val="24"/>
        </w:rPr>
        <w:t>Каррон</w:t>
      </w:r>
      <w:proofErr w:type="spellEnd"/>
      <w:r w:rsidRPr="006630AB">
        <w:rPr>
          <w:bCs/>
          <w:sz w:val="24"/>
        </w:rPr>
        <w:t xml:space="preserve"> де ла </w:t>
      </w:r>
      <w:proofErr w:type="spellStart"/>
      <w:r w:rsidRPr="006630AB">
        <w:rPr>
          <w:bCs/>
          <w:sz w:val="24"/>
        </w:rPr>
        <w:t>Каррьер</w:t>
      </w:r>
      <w:proofErr w:type="spellEnd"/>
      <w:r w:rsidRPr="006630AB">
        <w:rPr>
          <w:bCs/>
          <w:sz w:val="24"/>
        </w:rPr>
        <w:t xml:space="preserve">. </w:t>
      </w:r>
      <w:proofErr w:type="spellStart"/>
      <w:r w:rsidRPr="006630AB">
        <w:rPr>
          <w:bCs/>
          <w:sz w:val="24"/>
        </w:rPr>
        <w:t>Экономическая</w:t>
      </w:r>
      <w:proofErr w:type="spellEnd"/>
      <w:r w:rsidRPr="006630AB">
        <w:rPr>
          <w:bCs/>
          <w:sz w:val="24"/>
        </w:rPr>
        <w:t xml:space="preserve"> </w:t>
      </w:r>
      <w:proofErr w:type="spellStart"/>
      <w:r w:rsidRPr="006630AB">
        <w:rPr>
          <w:bCs/>
          <w:sz w:val="24"/>
        </w:rPr>
        <w:t>дипломатия</w:t>
      </w:r>
      <w:proofErr w:type="spellEnd"/>
      <w:r w:rsidRPr="006630AB">
        <w:rPr>
          <w:bCs/>
          <w:sz w:val="24"/>
        </w:rPr>
        <w:t xml:space="preserve">. Дипломат и </w:t>
      </w:r>
      <w:proofErr w:type="spellStart"/>
      <w:r w:rsidRPr="006630AB">
        <w:rPr>
          <w:bCs/>
          <w:sz w:val="24"/>
        </w:rPr>
        <w:t>рынок</w:t>
      </w:r>
      <w:proofErr w:type="spellEnd"/>
      <w:r w:rsidRPr="006630AB">
        <w:rPr>
          <w:bCs/>
          <w:sz w:val="24"/>
        </w:rPr>
        <w:t>. – М., 2003.</w:t>
      </w:r>
    </w:p>
    <w:p w14:paraId="21B37762" w14:textId="77777777" w:rsidR="00C36E91" w:rsidRPr="006630AB" w:rsidRDefault="00C36E91" w:rsidP="00854690">
      <w:pPr>
        <w:spacing w:before="240"/>
        <w:ind w:left="992" w:hanging="992"/>
        <w:jc w:val="both"/>
        <w:rPr>
          <w:b/>
          <w:i/>
          <w:szCs w:val="28"/>
        </w:rPr>
      </w:pPr>
    </w:p>
    <w:p w14:paraId="7CF7B8D3" w14:textId="7AD2E8F1" w:rsidR="008C12F2" w:rsidRPr="006630AB" w:rsidRDefault="00614E42" w:rsidP="00077C9F">
      <w:pPr>
        <w:ind w:left="993" w:hanging="993"/>
        <w:jc w:val="both"/>
        <w:rPr>
          <w:b/>
          <w:i/>
          <w:szCs w:val="28"/>
        </w:rPr>
      </w:pPr>
      <w:r w:rsidRPr="006630AB">
        <w:rPr>
          <w:b/>
          <w:szCs w:val="28"/>
        </w:rPr>
        <w:t xml:space="preserve">ТЕМА </w:t>
      </w:r>
      <w:r w:rsidR="00077C9F">
        <w:rPr>
          <w:b/>
          <w:szCs w:val="28"/>
        </w:rPr>
        <w:t>4</w:t>
      </w:r>
      <w:r w:rsidR="008C12F2" w:rsidRPr="006630AB">
        <w:rPr>
          <w:b/>
          <w:szCs w:val="28"/>
        </w:rPr>
        <w:t>.</w:t>
      </w:r>
      <w:r w:rsidR="008C12F2" w:rsidRPr="006630AB">
        <w:rPr>
          <w:b/>
          <w:sz w:val="26"/>
          <w:szCs w:val="26"/>
        </w:rPr>
        <w:t xml:space="preserve"> </w:t>
      </w:r>
      <w:r w:rsidR="00E074C9">
        <w:rPr>
          <w:b/>
          <w:szCs w:val="28"/>
        </w:rPr>
        <w:t>ДИПЛОМАТИЧНІ АГЕНТИ</w:t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8C12F2" w:rsidRPr="006630AB">
        <w:rPr>
          <w:b/>
          <w:szCs w:val="28"/>
        </w:rPr>
        <w:tab/>
        <w:t xml:space="preserve"> </w:t>
      </w:r>
      <w:r w:rsidR="008C12F2" w:rsidRPr="006630AB">
        <w:rPr>
          <w:b/>
          <w:i/>
          <w:iCs/>
          <w:szCs w:val="28"/>
        </w:rPr>
        <w:t>(</w:t>
      </w:r>
      <w:r w:rsidR="0025483C">
        <w:rPr>
          <w:b/>
          <w:i/>
          <w:iCs/>
          <w:szCs w:val="28"/>
        </w:rPr>
        <w:t>11</w:t>
      </w:r>
      <w:r w:rsidR="008C12F2" w:rsidRPr="006630AB">
        <w:rPr>
          <w:b/>
          <w:i/>
          <w:iCs/>
          <w:szCs w:val="28"/>
        </w:rPr>
        <w:t xml:space="preserve"> год.)</w:t>
      </w:r>
    </w:p>
    <w:p w14:paraId="467A68C5" w14:textId="5B79A669" w:rsidR="002322ED" w:rsidRPr="006630AB" w:rsidRDefault="002322ED" w:rsidP="00077C9F">
      <w:pPr>
        <w:spacing w:before="240"/>
        <w:jc w:val="both"/>
        <w:rPr>
          <w:i/>
          <w:szCs w:val="28"/>
        </w:rPr>
      </w:pPr>
      <w:r w:rsidRPr="006630AB">
        <w:rPr>
          <w:b/>
          <w:szCs w:val="28"/>
        </w:rPr>
        <w:t xml:space="preserve">Лекція </w:t>
      </w:r>
      <w:r w:rsidR="006C71B2">
        <w:rPr>
          <w:b/>
          <w:szCs w:val="28"/>
        </w:rPr>
        <w:t>4</w:t>
      </w:r>
      <w:r w:rsidRPr="006630AB">
        <w:rPr>
          <w:b/>
          <w:szCs w:val="28"/>
        </w:rPr>
        <w:t>.</w:t>
      </w:r>
      <w:r w:rsidR="007B6F41" w:rsidRPr="006630AB">
        <w:rPr>
          <w:b/>
          <w:szCs w:val="28"/>
        </w:rPr>
        <w:t xml:space="preserve"> </w:t>
      </w:r>
      <w:r w:rsidR="00E074C9">
        <w:rPr>
          <w:b/>
          <w:szCs w:val="28"/>
        </w:rPr>
        <w:t>Дипломатичні агенти та п</w:t>
      </w:r>
      <w:r w:rsidR="007D6F40">
        <w:rPr>
          <w:b/>
          <w:szCs w:val="28"/>
        </w:rPr>
        <w:t xml:space="preserve">ерсонал </w:t>
      </w:r>
      <w:r w:rsidR="00EF09F6">
        <w:rPr>
          <w:b/>
          <w:szCs w:val="28"/>
        </w:rPr>
        <w:t>д</w:t>
      </w:r>
      <w:r w:rsidR="007D6F40">
        <w:rPr>
          <w:b/>
          <w:szCs w:val="28"/>
        </w:rPr>
        <w:t>ипломатичного представництва</w:t>
      </w:r>
      <w:r w:rsidR="007D6F40">
        <w:rPr>
          <w:b/>
          <w:szCs w:val="28"/>
        </w:rPr>
        <w:tab/>
      </w:r>
      <w:r w:rsidR="007D6F40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274C2A" w:rsidRPr="006630AB">
        <w:rPr>
          <w:b/>
          <w:szCs w:val="28"/>
        </w:rPr>
        <w:tab/>
      </w:r>
      <w:r w:rsidR="006B00BB" w:rsidRPr="006630AB">
        <w:rPr>
          <w:b/>
          <w:szCs w:val="28"/>
        </w:rPr>
        <w:t xml:space="preserve"> </w:t>
      </w:r>
      <w:r w:rsidR="007B6F41" w:rsidRPr="006630AB">
        <w:rPr>
          <w:i/>
          <w:szCs w:val="28"/>
        </w:rPr>
        <w:t>(</w:t>
      </w:r>
      <w:r w:rsidR="00CA6BE8">
        <w:rPr>
          <w:i/>
          <w:szCs w:val="28"/>
        </w:rPr>
        <w:t>4</w:t>
      </w:r>
      <w:r w:rsidR="007B6F41" w:rsidRPr="006630AB">
        <w:rPr>
          <w:i/>
          <w:szCs w:val="28"/>
        </w:rPr>
        <w:t xml:space="preserve"> год.)</w:t>
      </w:r>
    </w:p>
    <w:p w14:paraId="6112199E" w14:textId="77777777" w:rsidR="00274C2A" w:rsidRDefault="00274C2A" w:rsidP="0057520D">
      <w:pPr>
        <w:numPr>
          <w:ilvl w:val="0"/>
          <w:numId w:val="20"/>
        </w:numPr>
        <w:jc w:val="both"/>
        <w:rPr>
          <w:szCs w:val="28"/>
        </w:rPr>
      </w:pPr>
      <w:r w:rsidRPr="006630AB">
        <w:rPr>
          <w:szCs w:val="28"/>
        </w:rPr>
        <w:t>Поняття “дипломатичні класи”, “дипломатичні ранги”, “дипломатичні посади”.</w:t>
      </w:r>
    </w:p>
    <w:p w14:paraId="0E6DAA41" w14:textId="77777777" w:rsidR="00D74711" w:rsidRPr="006630AB" w:rsidRDefault="00D74711" w:rsidP="0057520D">
      <w:pPr>
        <w:numPr>
          <w:ilvl w:val="0"/>
          <w:numId w:val="20"/>
        </w:numPr>
        <w:jc w:val="both"/>
        <w:rPr>
          <w:szCs w:val="28"/>
        </w:rPr>
      </w:pPr>
      <w:r w:rsidRPr="006630AB">
        <w:rPr>
          <w:szCs w:val="28"/>
        </w:rPr>
        <w:t>Категор</w:t>
      </w:r>
      <w:r>
        <w:rPr>
          <w:szCs w:val="28"/>
        </w:rPr>
        <w:t>ії</w:t>
      </w:r>
      <w:r w:rsidRPr="006630AB">
        <w:rPr>
          <w:szCs w:val="28"/>
        </w:rPr>
        <w:t xml:space="preserve"> персона</w:t>
      </w:r>
      <w:r>
        <w:rPr>
          <w:szCs w:val="28"/>
        </w:rPr>
        <w:t>лу дипломатичних представництв.</w:t>
      </w:r>
    </w:p>
    <w:p w14:paraId="202929A6" w14:textId="77777777" w:rsidR="00274C2A" w:rsidRPr="006630AB" w:rsidRDefault="00274C2A" w:rsidP="0057520D">
      <w:pPr>
        <w:numPr>
          <w:ilvl w:val="0"/>
          <w:numId w:val="20"/>
        </w:numPr>
        <w:jc w:val="both"/>
        <w:rPr>
          <w:szCs w:val="28"/>
        </w:rPr>
      </w:pPr>
      <w:r w:rsidRPr="006630AB">
        <w:rPr>
          <w:szCs w:val="28"/>
        </w:rPr>
        <w:t>Поняття “дипломатичний корпус”. Дуаєн дипломатичного корпусу.</w:t>
      </w:r>
    </w:p>
    <w:p w14:paraId="662F9B52" w14:textId="77777777" w:rsidR="002A2266" w:rsidRPr="006630AB" w:rsidRDefault="002A2266" w:rsidP="0057520D">
      <w:pPr>
        <w:numPr>
          <w:ilvl w:val="0"/>
          <w:numId w:val="20"/>
        </w:numPr>
        <w:jc w:val="both"/>
        <w:rPr>
          <w:szCs w:val="28"/>
        </w:rPr>
      </w:pPr>
      <w:r>
        <w:rPr>
          <w:szCs w:val="28"/>
        </w:rPr>
        <w:t>А</w:t>
      </w:r>
      <w:r w:rsidRPr="006630AB">
        <w:rPr>
          <w:szCs w:val="28"/>
        </w:rPr>
        <w:t xml:space="preserve">кредитація </w:t>
      </w:r>
      <w:r>
        <w:rPr>
          <w:szCs w:val="28"/>
        </w:rPr>
        <w:t>глав дипломатичних представництв. Агреман, в</w:t>
      </w:r>
      <w:r w:rsidRPr="006630AB">
        <w:rPr>
          <w:szCs w:val="28"/>
        </w:rPr>
        <w:t xml:space="preserve">ірчі </w:t>
      </w:r>
      <w:r>
        <w:rPr>
          <w:szCs w:val="28"/>
        </w:rPr>
        <w:t xml:space="preserve">та відкличні </w:t>
      </w:r>
      <w:r w:rsidRPr="006630AB">
        <w:rPr>
          <w:szCs w:val="28"/>
        </w:rPr>
        <w:t>грамоти.</w:t>
      </w:r>
    </w:p>
    <w:p w14:paraId="4B6686B5" w14:textId="02BE1B98" w:rsidR="002A2266" w:rsidRDefault="002A2266" w:rsidP="0057520D">
      <w:pPr>
        <w:numPr>
          <w:ilvl w:val="0"/>
          <w:numId w:val="20"/>
        </w:numPr>
        <w:jc w:val="both"/>
        <w:rPr>
          <w:szCs w:val="28"/>
        </w:rPr>
      </w:pPr>
      <w:r>
        <w:rPr>
          <w:szCs w:val="28"/>
        </w:rPr>
        <w:t>Акредитація</w:t>
      </w:r>
      <w:r w:rsidRPr="006630AB">
        <w:rPr>
          <w:szCs w:val="28"/>
        </w:rPr>
        <w:t xml:space="preserve"> співробітників дипломатично</w:t>
      </w:r>
      <w:r>
        <w:rPr>
          <w:szCs w:val="28"/>
        </w:rPr>
        <w:t>го представництва.</w:t>
      </w:r>
      <w:r w:rsidR="00B309B2">
        <w:rPr>
          <w:szCs w:val="28"/>
        </w:rPr>
        <w:t xml:space="preserve"> Акредитаційні картки.</w:t>
      </w:r>
    </w:p>
    <w:p w14:paraId="374AB980" w14:textId="77777777" w:rsidR="002A2266" w:rsidRDefault="002A2266" w:rsidP="0057520D">
      <w:pPr>
        <w:numPr>
          <w:ilvl w:val="0"/>
          <w:numId w:val="20"/>
        </w:numPr>
        <w:jc w:val="both"/>
        <w:rPr>
          <w:szCs w:val="28"/>
        </w:rPr>
      </w:pPr>
      <w:r w:rsidRPr="006630AB">
        <w:rPr>
          <w:szCs w:val="28"/>
        </w:rPr>
        <w:t>Особливості призначення військових аташе.</w:t>
      </w:r>
    </w:p>
    <w:p w14:paraId="48BB44FB" w14:textId="77777777" w:rsidR="002A2266" w:rsidRDefault="002A2266" w:rsidP="0057520D">
      <w:pPr>
        <w:numPr>
          <w:ilvl w:val="0"/>
          <w:numId w:val="20"/>
        </w:numPr>
        <w:jc w:val="both"/>
        <w:rPr>
          <w:szCs w:val="28"/>
        </w:rPr>
      </w:pPr>
      <w:r>
        <w:rPr>
          <w:szCs w:val="28"/>
        </w:rPr>
        <w:t>Ротація співробітників дипломатичного представництва.</w:t>
      </w:r>
    </w:p>
    <w:p w14:paraId="53523716" w14:textId="77777777" w:rsidR="004347FC" w:rsidRPr="006630AB" w:rsidRDefault="004347FC" w:rsidP="0057520D">
      <w:pPr>
        <w:numPr>
          <w:ilvl w:val="0"/>
          <w:numId w:val="20"/>
        </w:numPr>
        <w:jc w:val="both"/>
        <w:rPr>
          <w:szCs w:val="28"/>
        </w:rPr>
      </w:pPr>
      <w:r>
        <w:rPr>
          <w:szCs w:val="28"/>
        </w:rPr>
        <w:t>Гендерні аспекти дипломатичної служби.</w:t>
      </w:r>
    </w:p>
    <w:p w14:paraId="14182208" w14:textId="364CA67B" w:rsidR="00602226" w:rsidRPr="006630AB" w:rsidRDefault="00602226" w:rsidP="00E074C9">
      <w:pPr>
        <w:spacing w:before="120"/>
        <w:jc w:val="both"/>
        <w:rPr>
          <w:b/>
          <w:i/>
          <w:szCs w:val="28"/>
        </w:rPr>
      </w:pPr>
      <w:r w:rsidRPr="006630AB">
        <w:rPr>
          <w:b/>
          <w:i/>
          <w:szCs w:val="28"/>
        </w:rPr>
        <w:t xml:space="preserve">Семінар </w:t>
      </w:r>
      <w:r w:rsidR="006C71B2">
        <w:rPr>
          <w:b/>
          <w:i/>
          <w:szCs w:val="28"/>
        </w:rPr>
        <w:t>5</w:t>
      </w:r>
      <w:r w:rsidRPr="006630AB">
        <w:rPr>
          <w:b/>
          <w:i/>
          <w:szCs w:val="28"/>
        </w:rPr>
        <w:t>.</w:t>
      </w:r>
      <w:r w:rsidR="00E00BA8" w:rsidRPr="006630AB">
        <w:rPr>
          <w:b/>
          <w:i/>
          <w:szCs w:val="28"/>
        </w:rPr>
        <w:t xml:space="preserve"> </w:t>
      </w:r>
      <w:r w:rsidR="00E074C9">
        <w:rPr>
          <w:b/>
          <w:szCs w:val="28"/>
        </w:rPr>
        <w:t>Дипломатичні агенти та персонал дипломатичного представництва</w:t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E074C9">
        <w:rPr>
          <w:b/>
          <w:szCs w:val="28"/>
        </w:rPr>
        <w:tab/>
      </w:r>
      <w:r w:rsidR="00C6608D" w:rsidRPr="006630AB">
        <w:rPr>
          <w:b/>
          <w:szCs w:val="28"/>
        </w:rPr>
        <w:tab/>
      </w:r>
      <w:r w:rsidR="00C6608D" w:rsidRPr="006630AB">
        <w:rPr>
          <w:b/>
          <w:szCs w:val="28"/>
        </w:rPr>
        <w:tab/>
      </w:r>
      <w:r w:rsidR="00C6608D" w:rsidRPr="006630AB">
        <w:rPr>
          <w:b/>
          <w:szCs w:val="28"/>
        </w:rPr>
        <w:tab/>
      </w:r>
      <w:r w:rsidR="008625E6" w:rsidRPr="006630AB">
        <w:rPr>
          <w:b/>
          <w:szCs w:val="28"/>
        </w:rPr>
        <w:t xml:space="preserve"> </w:t>
      </w:r>
      <w:r w:rsidRPr="006630AB">
        <w:rPr>
          <w:b/>
          <w:i/>
          <w:szCs w:val="28"/>
        </w:rPr>
        <w:t xml:space="preserve">– </w:t>
      </w:r>
      <w:r w:rsidRPr="006630AB">
        <w:rPr>
          <w:i/>
          <w:szCs w:val="28"/>
        </w:rPr>
        <w:t>2 год.</w:t>
      </w:r>
    </w:p>
    <w:p w14:paraId="7CDE5AFA" w14:textId="77777777" w:rsidR="007F4BF7" w:rsidRPr="006630AB" w:rsidRDefault="007F4BF7" w:rsidP="007F4BF7">
      <w:pPr>
        <w:jc w:val="center"/>
        <w:rPr>
          <w:szCs w:val="28"/>
        </w:rPr>
      </w:pPr>
      <w:r w:rsidRPr="006630AB">
        <w:rPr>
          <w:szCs w:val="28"/>
        </w:rPr>
        <w:lastRenderedPageBreak/>
        <w:t>План</w:t>
      </w:r>
    </w:p>
    <w:p w14:paraId="1805D43E" w14:textId="77777777" w:rsidR="003E6AA0" w:rsidRDefault="003E6AA0" w:rsidP="003E6AA0">
      <w:pPr>
        <w:numPr>
          <w:ilvl w:val="0"/>
          <w:numId w:val="53"/>
        </w:numPr>
        <w:jc w:val="both"/>
        <w:rPr>
          <w:szCs w:val="28"/>
        </w:rPr>
      </w:pPr>
      <w:r w:rsidRPr="006630AB">
        <w:rPr>
          <w:szCs w:val="28"/>
        </w:rPr>
        <w:t>Поняття “дипломатичні класи”, “дипломатичні ранги”, “дипломатичні посади”.</w:t>
      </w:r>
    </w:p>
    <w:p w14:paraId="32AC0D8A" w14:textId="77777777" w:rsidR="003E6AA0" w:rsidRPr="006630AB" w:rsidRDefault="003E6AA0" w:rsidP="003E6AA0">
      <w:pPr>
        <w:numPr>
          <w:ilvl w:val="0"/>
          <w:numId w:val="53"/>
        </w:numPr>
        <w:jc w:val="both"/>
        <w:rPr>
          <w:szCs w:val="28"/>
        </w:rPr>
      </w:pPr>
      <w:r w:rsidRPr="006630AB">
        <w:rPr>
          <w:szCs w:val="28"/>
        </w:rPr>
        <w:t>Категор</w:t>
      </w:r>
      <w:r>
        <w:rPr>
          <w:szCs w:val="28"/>
        </w:rPr>
        <w:t>ії</w:t>
      </w:r>
      <w:r w:rsidRPr="006630AB">
        <w:rPr>
          <w:szCs w:val="28"/>
        </w:rPr>
        <w:t xml:space="preserve"> персона</w:t>
      </w:r>
      <w:r>
        <w:rPr>
          <w:szCs w:val="28"/>
        </w:rPr>
        <w:t>лу дипломатичних представництв.</w:t>
      </w:r>
    </w:p>
    <w:p w14:paraId="0D9037C2" w14:textId="77777777" w:rsidR="003E6AA0" w:rsidRPr="006630AB" w:rsidRDefault="003E6AA0" w:rsidP="003E6AA0">
      <w:pPr>
        <w:numPr>
          <w:ilvl w:val="0"/>
          <w:numId w:val="53"/>
        </w:numPr>
        <w:jc w:val="both"/>
        <w:rPr>
          <w:szCs w:val="28"/>
        </w:rPr>
      </w:pPr>
      <w:r w:rsidRPr="006630AB">
        <w:rPr>
          <w:szCs w:val="28"/>
        </w:rPr>
        <w:t>Поняття “дипломатичний корпус”. Дуаєн дипломатичного корпусу.</w:t>
      </w:r>
    </w:p>
    <w:p w14:paraId="34749039" w14:textId="77777777" w:rsidR="00520ED7" w:rsidRDefault="00520ED7" w:rsidP="00520ED7">
      <w:pPr>
        <w:rPr>
          <w:szCs w:val="28"/>
        </w:rPr>
      </w:pPr>
    </w:p>
    <w:p w14:paraId="65DA3900" w14:textId="5C315C64" w:rsidR="006C71B2" w:rsidRPr="006630AB" w:rsidRDefault="006C71B2" w:rsidP="006C71B2">
      <w:pPr>
        <w:spacing w:before="120"/>
        <w:jc w:val="both"/>
        <w:rPr>
          <w:b/>
          <w:i/>
          <w:szCs w:val="28"/>
        </w:rPr>
      </w:pPr>
      <w:r w:rsidRPr="006630AB">
        <w:rPr>
          <w:b/>
          <w:i/>
          <w:szCs w:val="28"/>
        </w:rPr>
        <w:t xml:space="preserve">Семінар </w:t>
      </w:r>
      <w:r>
        <w:rPr>
          <w:b/>
          <w:i/>
          <w:szCs w:val="28"/>
        </w:rPr>
        <w:t>6</w:t>
      </w:r>
      <w:r w:rsidRPr="006630AB">
        <w:rPr>
          <w:b/>
          <w:i/>
          <w:szCs w:val="28"/>
        </w:rPr>
        <w:t xml:space="preserve">. </w:t>
      </w:r>
      <w:r w:rsidR="003E6AA0">
        <w:rPr>
          <w:b/>
          <w:szCs w:val="28"/>
        </w:rPr>
        <w:t>Акредитація дипломатичних агентів</w:t>
      </w:r>
      <w:r>
        <w:rPr>
          <w:b/>
          <w:szCs w:val="28"/>
        </w:rPr>
        <w:tab/>
      </w:r>
      <w:r w:rsidRPr="006630AB">
        <w:rPr>
          <w:b/>
          <w:szCs w:val="28"/>
        </w:rPr>
        <w:tab/>
      </w:r>
      <w:r w:rsidRPr="006630AB">
        <w:rPr>
          <w:b/>
          <w:szCs w:val="28"/>
        </w:rPr>
        <w:tab/>
      </w:r>
      <w:r w:rsidRPr="006630AB">
        <w:rPr>
          <w:b/>
          <w:szCs w:val="28"/>
        </w:rPr>
        <w:tab/>
        <w:t xml:space="preserve"> </w:t>
      </w:r>
      <w:r w:rsidRPr="006630AB">
        <w:rPr>
          <w:b/>
          <w:i/>
          <w:szCs w:val="28"/>
        </w:rPr>
        <w:t xml:space="preserve">– </w:t>
      </w:r>
      <w:r w:rsidRPr="006630AB">
        <w:rPr>
          <w:i/>
          <w:szCs w:val="28"/>
        </w:rPr>
        <w:t>2 год.</w:t>
      </w:r>
    </w:p>
    <w:p w14:paraId="7FC99E0C" w14:textId="77777777" w:rsidR="006C71B2" w:rsidRPr="006630AB" w:rsidRDefault="006C71B2" w:rsidP="006C71B2">
      <w:pPr>
        <w:jc w:val="center"/>
        <w:rPr>
          <w:szCs w:val="28"/>
        </w:rPr>
      </w:pPr>
      <w:r w:rsidRPr="006630AB">
        <w:rPr>
          <w:szCs w:val="28"/>
        </w:rPr>
        <w:t>План</w:t>
      </w:r>
    </w:p>
    <w:p w14:paraId="026C7067" w14:textId="77777777" w:rsidR="003E6AA0" w:rsidRPr="006630AB" w:rsidRDefault="003E6AA0" w:rsidP="003E6AA0">
      <w:pPr>
        <w:numPr>
          <w:ilvl w:val="0"/>
          <w:numId w:val="54"/>
        </w:numPr>
        <w:jc w:val="both"/>
        <w:rPr>
          <w:szCs w:val="28"/>
        </w:rPr>
      </w:pPr>
      <w:r>
        <w:rPr>
          <w:szCs w:val="28"/>
        </w:rPr>
        <w:t>А</w:t>
      </w:r>
      <w:r w:rsidRPr="006630AB">
        <w:rPr>
          <w:szCs w:val="28"/>
        </w:rPr>
        <w:t xml:space="preserve">кредитація </w:t>
      </w:r>
      <w:r>
        <w:rPr>
          <w:szCs w:val="28"/>
        </w:rPr>
        <w:t>глав дипломатичних представництв. Агреман, в</w:t>
      </w:r>
      <w:r w:rsidRPr="006630AB">
        <w:rPr>
          <w:szCs w:val="28"/>
        </w:rPr>
        <w:t xml:space="preserve">ірчі </w:t>
      </w:r>
      <w:r>
        <w:rPr>
          <w:szCs w:val="28"/>
        </w:rPr>
        <w:t xml:space="preserve">та відкличні </w:t>
      </w:r>
      <w:r w:rsidRPr="006630AB">
        <w:rPr>
          <w:szCs w:val="28"/>
        </w:rPr>
        <w:t>грамоти.</w:t>
      </w:r>
    </w:p>
    <w:p w14:paraId="1520D764" w14:textId="77777777" w:rsidR="003E6AA0" w:rsidRDefault="003E6AA0" w:rsidP="003E6AA0">
      <w:pPr>
        <w:numPr>
          <w:ilvl w:val="0"/>
          <w:numId w:val="54"/>
        </w:numPr>
        <w:jc w:val="both"/>
        <w:rPr>
          <w:szCs w:val="28"/>
        </w:rPr>
      </w:pPr>
      <w:r>
        <w:rPr>
          <w:szCs w:val="28"/>
        </w:rPr>
        <w:t>Акредитація</w:t>
      </w:r>
      <w:r w:rsidRPr="006630AB">
        <w:rPr>
          <w:szCs w:val="28"/>
        </w:rPr>
        <w:t xml:space="preserve"> співробітників дипломатично</w:t>
      </w:r>
      <w:r>
        <w:rPr>
          <w:szCs w:val="28"/>
        </w:rPr>
        <w:t>го представництва. Акредитаційні картки.</w:t>
      </w:r>
    </w:p>
    <w:p w14:paraId="27F3E51C" w14:textId="77777777" w:rsidR="003E6AA0" w:rsidRDefault="003E6AA0" w:rsidP="003E6AA0">
      <w:pPr>
        <w:numPr>
          <w:ilvl w:val="0"/>
          <w:numId w:val="54"/>
        </w:numPr>
        <w:jc w:val="both"/>
        <w:rPr>
          <w:szCs w:val="28"/>
        </w:rPr>
      </w:pPr>
      <w:r w:rsidRPr="006630AB">
        <w:rPr>
          <w:szCs w:val="28"/>
        </w:rPr>
        <w:t>Особливості призначення військових аташе.</w:t>
      </w:r>
    </w:p>
    <w:p w14:paraId="52A91C1E" w14:textId="77777777" w:rsidR="003E6AA0" w:rsidRDefault="003E6AA0" w:rsidP="003E6AA0">
      <w:pPr>
        <w:numPr>
          <w:ilvl w:val="0"/>
          <w:numId w:val="54"/>
        </w:numPr>
        <w:jc w:val="both"/>
        <w:rPr>
          <w:szCs w:val="28"/>
        </w:rPr>
      </w:pPr>
      <w:r>
        <w:rPr>
          <w:szCs w:val="28"/>
        </w:rPr>
        <w:t>Ротація співробітників дипломатичного представництва.</w:t>
      </w:r>
    </w:p>
    <w:p w14:paraId="3CA88689" w14:textId="77777777" w:rsidR="003E6AA0" w:rsidRPr="006630AB" w:rsidRDefault="003E6AA0" w:rsidP="003E6AA0">
      <w:pPr>
        <w:numPr>
          <w:ilvl w:val="0"/>
          <w:numId w:val="54"/>
        </w:numPr>
        <w:jc w:val="both"/>
        <w:rPr>
          <w:szCs w:val="28"/>
        </w:rPr>
      </w:pPr>
      <w:r>
        <w:rPr>
          <w:szCs w:val="28"/>
        </w:rPr>
        <w:t>Гендерні аспекти дипломатичної служби.</w:t>
      </w:r>
    </w:p>
    <w:p w14:paraId="2AD91A7F" w14:textId="77777777" w:rsidR="006C71B2" w:rsidRPr="006630AB" w:rsidRDefault="006C71B2" w:rsidP="00520ED7">
      <w:pPr>
        <w:rPr>
          <w:szCs w:val="28"/>
        </w:rPr>
      </w:pPr>
    </w:p>
    <w:p w14:paraId="76CD996B" w14:textId="77777777" w:rsidR="00520ED7" w:rsidRPr="006630AB" w:rsidRDefault="00520ED7" w:rsidP="00AF556E">
      <w:pPr>
        <w:spacing w:before="20" w:after="40"/>
        <w:jc w:val="both"/>
        <w:rPr>
          <w:szCs w:val="28"/>
        </w:rPr>
      </w:pPr>
      <w:r w:rsidRPr="006630AB">
        <w:rPr>
          <w:b/>
          <w:bCs/>
          <w:i/>
          <w:sz w:val="26"/>
        </w:rPr>
        <w:t>Завдання для самостійної роботи</w:t>
      </w:r>
      <w:r w:rsidRPr="006630AB">
        <w:rPr>
          <w:b/>
          <w:bCs/>
          <w:sz w:val="26"/>
        </w:rPr>
        <w:t xml:space="preserve"> </w:t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="006B00BB" w:rsidRPr="006630AB">
        <w:rPr>
          <w:b/>
          <w:bCs/>
          <w:i/>
          <w:sz w:val="24"/>
        </w:rPr>
        <w:t>(</w:t>
      </w:r>
      <w:r w:rsidR="0025483C">
        <w:rPr>
          <w:b/>
          <w:bCs/>
          <w:i/>
          <w:sz w:val="24"/>
        </w:rPr>
        <w:t>5</w:t>
      </w:r>
      <w:r w:rsidRPr="006630AB">
        <w:rPr>
          <w:b/>
          <w:bCs/>
          <w:i/>
          <w:sz w:val="24"/>
        </w:rPr>
        <w:t xml:space="preserve"> год.)</w:t>
      </w:r>
    </w:p>
    <w:p w14:paraId="48839F59" w14:textId="77777777" w:rsidR="00337154" w:rsidRDefault="00632202" w:rsidP="0057520D">
      <w:pPr>
        <w:pStyle w:val="BodyText"/>
        <w:numPr>
          <w:ilvl w:val="0"/>
          <w:numId w:val="43"/>
        </w:numPr>
        <w:tabs>
          <w:tab w:val="left" w:pos="360"/>
        </w:tabs>
        <w:jc w:val="both"/>
        <w:rPr>
          <w:i/>
          <w:noProof/>
          <w:sz w:val="24"/>
        </w:rPr>
      </w:pPr>
      <w:r>
        <w:rPr>
          <w:i/>
          <w:noProof/>
          <w:sz w:val="24"/>
        </w:rPr>
        <w:t>Підготувати повідомлення на тему: „Особливості дипломатичного корпусу Великої Британії”.</w:t>
      </w:r>
    </w:p>
    <w:p w14:paraId="7C84EE5F" w14:textId="77777777" w:rsidR="00632202" w:rsidRDefault="000B10B5" w:rsidP="0057520D">
      <w:pPr>
        <w:pStyle w:val="BodyText"/>
        <w:numPr>
          <w:ilvl w:val="0"/>
          <w:numId w:val="43"/>
        </w:numPr>
        <w:tabs>
          <w:tab w:val="left" w:pos="360"/>
        </w:tabs>
        <w:jc w:val="both"/>
        <w:rPr>
          <w:i/>
          <w:noProof/>
          <w:sz w:val="24"/>
        </w:rPr>
      </w:pPr>
      <w:r>
        <w:rPr>
          <w:i/>
          <w:noProof/>
          <w:sz w:val="24"/>
        </w:rPr>
        <w:t xml:space="preserve">Рольова гра: підготувати документи акредитації глави дипломатичного представнитцва та змоделювати </w:t>
      </w:r>
      <w:r w:rsidR="004459D2">
        <w:rPr>
          <w:i/>
          <w:noProof/>
          <w:sz w:val="24"/>
        </w:rPr>
        <w:t>їх використання учасниками процесу.</w:t>
      </w:r>
    </w:p>
    <w:p w14:paraId="12B9B8F0" w14:textId="77777777" w:rsidR="000B10B5" w:rsidRDefault="004459D2" w:rsidP="0057520D">
      <w:pPr>
        <w:pStyle w:val="BodyText"/>
        <w:numPr>
          <w:ilvl w:val="0"/>
          <w:numId w:val="43"/>
        </w:numPr>
        <w:tabs>
          <w:tab w:val="left" w:pos="360"/>
        </w:tabs>
        <w:jc w:val="both"/>
        <w:rPr>
          <w:i/>
          <w:noProof/>
          <w:sz w:val="24"/>
        </w:rPr>
      </w:pPr>
      <w:r>
        <w:rPr>
          <w:i/>
          <w:noProof/>
          <w:sz w:val="24"/>
        </w:rPr>
        <w:t>Підготувати реферат на тему: „Призначення військових аташе України”.</w:t>
      </w:r>
    </w:p>
    <w:p w14:paraId="79F87D91" w14:textId="77777777" w:rsidR="004459D2" w:rsidRDefault="004459D2" w:rsidP="0057520D">
      <w:pPr>
        <w:pStyle w:val="BodyText"/>
        <w:numPr>
          <w:ilvl w:val="0"/>
          <w:numId w:val="43"/>
        </w:numPr>
        <w:tabs>
          <w:tab w:val="left" w:pos="360"/>
        </w:tabs>
        <w:jc w:val="both"/>
        <w:rPr>
          <w:i/>
          <w:noProof/>
          <w:sz w:val="24"/>
        </w:rPr>
      </w:pPr>
      <w:r>
        <w:rPr>
          <w:i/>
          <w:noProof/>
          <w:sz w:val="24"/>
        </w:rPr>
        <w:t>Проаналізувати практику різних країн світу до ротації своїх дипломатичних кадрів за кордоном.</w:t>
      </w:r>
    </w:p>
    <w:p w14:paraId="4CF60E39" w14:textId="77777777" w:rsidR="00C36E91" w:rsidRPr="006630AB" w:rsidRDefault="00C36E91" w:rsidP="00520ED7">
      <w:pPr>
        <w:spacing w:before="360"/>
        <w:ind w:firstLine="601"/>
        <w:jc w:val="both"/>
      </w:pPr>
      <w:r w:rsidRPr="006630AB">
        <w:rPr>
          <w:b/>
          <w:i/>
          <w:sz w:val="26"/>
          <w:szCs w:val="26"/>
        </w:rPr>
        <w:t xml:space="preserve">Контрольні запитання та завдання </w:t>
      </w:r>
    </w:p>
    <w:p w14:paraId="168C85F0" w14:textId="77777777" w:rsidR="0027716C" w:rsidRPr="006630AB" w:rsidRDefault="0027716C" w:rsidP="006827AF">
      <w:pPr>
        <w:numPr>
          <w:ilvl w:val="0"/>
          <w:numId w:val="2"/>
        </w:numPr>
        <w:ind w:left="958" w:hanging="357"/>
        <w:jc w:val="both"/>
        <w:rPr>
          <w:sz w:val="26"/>
          <w:szCs w:val="26"/>
        </w:rPr>
      </w:pPr>
      <w:r w:rsidRPr="006630AB">
        <w:rPr>
          <w:sz w:val="26"/>
          <w:szCs w:val="26"/>
        </w:rPr>
        <w:t>Поясніть різницю між поняттями «дипломатичні класи», «дипломатичні ранги» та «дипломатичні посади».</w:t>
      </w:r>
    </w:p>
    <w:p w14:paraId="27FB0AE0" w14:textId="77777777" w:rsidR="0027716C" w:rsidRPr="006630AB" w:rsidRDefault="0027716C" w:rsidP="006827AF">
      <w:pPr>
        <w:numPr>
          <w:ilvl w:val="0"/>
          <w:numId w:val="2"/>
        </w:numPr>
        <w:ind w:left="958" w:hanging="357"/>
        <w:jc w:val="both"/>
        <w:rPr>
          <w:sz w:val="26"/>
          <w:szCs w:val="26"/>
        </w:rPr>
      </w:pPr>
      <w:r w:rsidRPr="006630AB">
        <w:rPr>
          <w:sz w:val="26"/>
          <w:szCs w:val="26"/>
        </w:rPr>
        <w:t>Охарактеризуйте процедуру визначення дуаєна дипломатичного корпусу.</w:t>
      </w:r>
    </w:p>
    <w:p w14:paraId="64DD002D" w14:textId="77777777" w:rsidR="00AA7A65" w:rsidRPr="00AA7A65" w:rsidRDefault="00AA7A65" w:rsidP="00AA7A65">
      <w:pPr>
        <w:numPr>
          <w:ilvl w:val="0"/>
          <w:numId w:val="2"/>
        </w:numPr>
        <w:ind w:left="958" w:hanging="357"/>
        <w:jc w:val="both"/>
        <w:rPr>
          <w:sz w:val="26"/>
          <w:szCs w:val="26"/>
        </w:rPr>
      </w:pPr>
      <w:r w:rsidRPr="00AA7A65">
        <w:rPr>
          <w:sz w:val="26"/>
          <w:szCs w:val="26"/>
        </w:rPr>
        <w:t xml:space="preserve">Опишіть процедуру призначення глави дипломатичного представництва. </w:t>
      </w:r>
    </w:p>
    <w:p w14:paraId="0D5C9F29" w14:textId="77777777" w:rsidR="00AA7A65" w:rsidRPr="00AA7A65" w:rsidRDefault="00AA7A65" w:rsidP="00AA7A65">
      <w:pPr>
        <w:numPr>
          <w:ilvl w:val="0"/>
          <w:numId w:val="2"/>
        </w:numPr>
        <w:ind w:left="958" w:hanging="357"/>
        <w:jc w:val="both"/>
        <w:rPr>
          <w:sz w:val="26"/>
          <w:szCs w:val="26"/>
        </w:rPr>
      </w:pPr>
      <w:r w:rsidRPr="00AA7A65">
        <w:rPr>
          <w:sz w:val="26"/>
          <w:szCs w:val="26"/>
        </w:rPr>
        <w:t>Дайте визначення поняття «агреман», назвіть особливості його отримання.</w:t>
      </w:r>
    </w:p>
    <w:p w14:paraId="35528F15" w14:textId="77777777" w:rsidR="00AA7A65" w:rsidRPr="00AA7A65" w:rsidRDefault="00AA7A65" w:rsidP="00AA7A65">
      <w:pPr>
        <w:numPr>
          <w:ilvl w:val="0"/>
          <w:numId w:val="2"/>
        </w:numPr>
        <w:ind w:left="958" w:hanging="357"/>
        <w:jc w:val="both"/>
        <w:rPr>
          <w:sz w:val="26"/>
          <w:szCs w:val="26"/>
        </w:rPr>
      </w:pPr>
      <w:r w:rsidRPr="00AA7A65">
        <w:rPr>
          <w:sz w:val="26"/>
          <w:szCs w:val="26"/>
        </w:rPr>
        <w:t>Для чого використовуються вірчі та відкличні грамоти, назвіть особливості процедури їх вручення</w:t>
      </w:r>
      <w:r>
        <w:rPr>
          <w:sz w:val="26"/>
          <w:szCs w:val="26"/>
        </w:rPr>
        <w:t>.</w:t>
      </w:r>
    </w:p>
    <w:p w14:paraId="3B47F265" w14:textId="77777777" w:rsidR="00AA7A65" w:rsidRPr="00AA7A65" w:rsidRDefault="00AA7A65" w:rsidP="00AA7A65">
      <w:pPr>
        <w:numPr>
          <w:ilvl w:val="0"/>
          <w:numId w:val="2"/>
        </w:numPr>
        <w:ind w:left="958" w:hanging="357"/>
        <w:jc w:val="both"/>
        <w:rPr>
          <w:sz w:val="26"/>
          <w:szCs w:val="26"/>
        </w:rPr>
      </w:pPr>
      <w:r w:rsidRPr="00AA7A65">
        <w:rPr>
          <w:sz w:val="26"/>
          <w:szCs w:val="26"/>
        </w:rPr>
        <w:t>Порівняйте порядок призначення глави дипломатичного представництва та членів дипломатичного персоналу.</w:t>
      </w:r>
    </w:p>
    <w:p w14:paraId="522AD765" w14:textId="77777777" w:rsidR="00AA7A65" w:rsidRPr="006630AB" w:rsidRDefault="00AA7A65" w:rsidP="00AA7A65">
      <w:pPr>
        <w:numPr>
          <w:ilvl w:val="0"/>
          <w:numId w:val="2"/>
        </w:numPr>
        <w:ind w:left="958" w:hanging="357"/>
        <w:jc w:val="both"/>
        <w:rPr>
          <w:sz w:val="26"/>
          <w:szCs w:val="26"/>
        </w:rPr>
      </w:pPr>
      <w:r w:rsidRPr="00AA7A65">
        <w:rPr>
          <w:sz w:val="26"/>
          <w:szCs w:val="26"/>
        </w:rPr>
        <w:t>Назвіть особливості процедури призначення військового аташе</w:t>
      </w:r>
      <w:r>
        <w:rPr>
          <w:sz w:val="26"/>
          <w:szCs w:val="26"/>
        </w:rPr>
        <w:t>.</w:t>
      </w:r>
    </w:p>
    <w:p w14:paraId="50961B34" w14:textId="77777777" w:rsidR="00C36E91" w:rsidRPr="006630AB" w:rsidRDefault="00C36E91" w:rsidP="001521C5">
      <w:pPr>
        <w:spacing w:before="120"/>
        <w:jc w:val="both"/>
        <w:rPr>
          <w:b/>
          <w:i/>
          <w:iCs/>
          <w:sz w:val="26"/>
          <w:szCs w:val="26"/>
        </w:rPr>
      </w:pPr>
      <w:r w:rsidRPr="006630AB">
        <w:rPr>
          <w:b/>
          <w:i/>
          <w:iCs/>
          <w:sz w:val="26"/>
          <w:szCs w:val="26"/>
        </w:rPr>
        <w:t>Рекомендована література.</w:t>
      </w:r>
    </w:p>
    <w:p w14:paraId="299E67BE" w14:textId="77777777" w:rsidR="00D9718F" w:rsidRPr="006630AB" w:rsidRDefault="00D9718F" w:rsidP="0057520D">
      <w:pPr>
        <w:numPr>
          <w:ilvl w:val="0"/>
          <w:numId w:val="42"/>
        </w:numPr>
        <w:spacing w:before="40"/>
        <w:rPr>
          <w:bCs/>
          <w:sz w:val="24"/>
        </w:rPr>
      </w:pPr>
      <w:r w:rsidRPr="00D9718F">
        <w:rPr>
          <w:bCs/>
          <w:sz w:val="24"/>
        </w:rPr>
        <w:t xml:space="preserve">Гуменюк Б.І. Основи дипломатичної та консульської служби: </w:t>
      </w:r>
      <w:proofErr w:type="spellStart"/>
      <w:r w:rsidRPr="00D9718F">
        <w:rPr>
          <w:bCs/>
          <w:sz w:val="24"/>
        </w:rPr>
        <w:t>Навч</w:t>
      </w:r>
      <w:proofErr w:type="spellEnd"/>
      <w:r w:rsidRPr="00D9718F">
        <w:rPr>
          <w:bCs/>
          <w:sz w:val="24"/>
        </w:rPr>
        <w:t>. посібник. – К. : Либідь, 2004. – 248 с.</w:t>
      </w:r>
    </w:p>
    <w:p w14:paraId="3CFEB34C" w14:textId="77777777" w:rsidR="009902DD" w:rsidRDefault="009902DD" w:rsidP="0057520D">
      <w:pPr>
        <w:numPr>
          <w:ilvl w:val="0"/>
          <w:numId w:val="42"/>
        </w:numPr>
        <w:spacing w:before="40"/>
        <w:rPr>
          <w:bCs/>
          <w:sz w:val="24"/>
        </w:rPr>
      </w:pPr>
      <w:r w:rsidRPr="009902DD">
        <w:rPr>
          <w:bCs/>
          <w:sz w:val="24"/>
        </w:rPr>
        <w:t>Гуменюк Б.І., Щерба О.В. Сучасна дипломатична служба. – К., 2001.</w:t>
      </w:r>
    </w:p>
    <w:p w14:paraId="139A6C54" w14:textId="77777777" w:rsidR="00D9718F" w:rsidRDefault="00D9718F" w:rsidP="0057520D">
      <w:pPr>
        <w:numPr>
          <w:ilvl w:val="0"/>
          <w:numId w:val="42"/>
        </w:numPr>
        <w:spacing w:before="40"/>
        <w:jc w:val="both"/>
        <w:rPr>
          <w:smallCaps/>
          <w:sz w:val="24"/>
        </w:rPr>
      </w:pPr>
      <w:proofErr w:type="spellStart"/>
      <w:r>
        <w:rPr>
          <w:sz w:val="24"/>
        </w:rPr>
        <w:t>Фельтхэм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Р.Дж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Настольная</w:t>
      </w:r>
      <w:proofErr w:type="spellEnd"/>
      <w:r>
        <w:rPr>
          <w:sz w:val="24"/>
        </w:rPr>
        <w:t xml:space="preserve"> книга дипломата. – </w:t>
      </w:r>
      <w:proofErr w:type="spellStart"/>
      <w:r>
        <w:rPr>
          <w:sz w:val="24"/>
        </w:rPr>
        <w:t>Минск</w:t>
      </w:r>
      <w:proofErr w:type="spellEnd"/>
      <w:r>
        <w:rPr>
          <w:sz w:val="24"/>
        </w:rPr>
        <w:t>, 2000.</w:t>
      </w:r>
    </w:p>
    <w:p w14:paraId="263A9C19" w14:textId="77777777" w:rsidR="006827AF" w:rsidRDefault="006827AF" w:rsidP="0057520D">
      <w:pPr>
        <w:numPr>
          <w:ilvl w:val="0"/>
          <w:numId w:val="42"/>
        </w:numPr>
        <w:spacing w:before="40"/>
        <w:rPr>
          <w:bCs/>
          <w:sz w:val="24"/>
        </w:rPr>
      </w:pPr>
      <w:r w:rsidRPr="006630AB">
        <w:rPr>
          <w:bCs/>
          <w:sz w:val="24"/>
        </w:rPr>
        <w:t>Сардачук П.Д., Кулик О.П. Дипломатичне представництво: організація і форми роботи. – К.,</w:t>
      </w:r>
      <w:r w:rsidR="00D9718F">
        <w:rPr>
          <w:bCs/>
          <w:sz w:val="24"/>
        </w:rPr>
        <w:t xml:space="preserve"> </w:t>
      </w:r>
      <w:r w:rsidRPr="006630AB">
        <w:rPr>
          <w:bCs/>
          <w:sz w:val="24"/>
        </w:rPr>
        <w:t>2001.</w:t>
      </w:r>
    </w:p>
    <w:p w14:paraId="31832CCC" w14:textId="77777777" w:rsidR="008543C3" w:rsidRPr="006630AB" w:rsidRDefault="008543C3" w:rsidP="0057520D">
      <w:pPr>
        <w:numPr>
          <w:ilvl w:val="0"/>
          <w:numId w:val="42"/>
        </w:numPr>
        <w:spacing w:before="40"/>
        <w:jc w:val="both"/>
        <w:rPr>
          <w:sz w:val="24"/>
        </w:rPr>
      </w:pPr>
      <w:proofErr w:type="spellStart"/>
      <w:r w:rsidRPr="00922BDD">
        <w:rPr>
          <w:sz w:val="24"/>
        </w:rPr>
        <w:t>Сатоу</w:t>
      </w:r>
      <w:proofErr w:type="spellEnd"/>
      <w:r w:rsidRPr="00922BDD">
        <w:rPr>
          <w:sz w:val="24"/>
        </w:rPr>
        <w:t xml:space="preserve"> Э. </w:t>
      </w:r>
      <w:proofErr w:type="spellStart"/>
      <w:r w:rsidRPr="00922BDD">
        <w:rPr>
          <w:sz w:val="24"/>
        </w:rPr>
        <w:t>Руководство</w:t>
      </w:r>
      <w:proofErr w:type="spellEnd"/>
      <w:r w:rsidRPr="00922BDD">
        <w:rPr>
          <w:sz w:val="24"/>
        </w:rPr>
        <w:t xml:space="preserve"> по </w:t>
      </w:r>
      <w:proofErr w:type="spellStart"/>
      <w:r w:rsidRPr="00922BDD">
        <w:rPr>
          <w:sz w:val="24"/>
        </w:rPr>
        <w:t>дипломатической</w:t>
      </w:r>
      <w:proofErr w:type="spellEnd"/>
      <w:r w:rsidRPr="00922BDD">
        <w:rPr>
          <w:sz w:val="24"/>
        </w:rPr>
        <w:t xml:space="preserve"> </w:t>
      </w:r>
      <w:proofErr w:type="spellStart"/>
      <w:r w:rsidRPr="00922BDD">
        <w:rPr>
          <w:sz w:val="24"/>
        </w:rPr>
        <w:t>практике</w:t>
      </w:r>
      <w:proofErr w:type="spellEnd"/>
      <w:r w:rsidRPr="00922BDD">
        <w:rPr>
          <w:sz w:val="24"/>
        </w:rPr>
        <w:t>. – М., 1961.</w:t>
      </w:r>
    </w:p>
    <w:p w14:paraId="105A4D0D" w14:textId="77777777" w:rsidR="00FC16AD" w:rsidRPr="006630AB" w:rsidRDefault="00FC16AD" w:rsidP="00FC16AD">
      <w:pPr>
        <w:spacing w:before="40"/>
        <w:jc w:val="both"/>
        <w:rPr>
          <w:bCs/>
          <w:sz w:val="24"/>
        </w:rPr>
      </w:pPr>
    </w:p>
    <w:p w14:paraId="734AB560" w14:textId="77777777" w:rsidR="008C12F2" w:rsidRPr="006630AB" w:rsidRDefault="008C12F2" w:rsidP="00453D34">
      <w:pPr>
        <w:pStyle w:val="Heading5"/>
        <w:spacing w:before="120"/>
        <w:ind w:left="992" w:hanging="992"/>
        <w:jc w:val="both"/>
        <w:rPr>
          <w:i/>
          <w:szCs w:val="28"/>
        </w:rPr>
      </w:pPr>
      <w:r w:rsidRPr="006630AB">
        <w:rPr>
          <w:bCs w:val="0"/>
          <w:smallCaps/>
          <w:szCs w:val="28"/>
        </w:rPr>
        <w:lastRenderedPageBreak/>
        <w:t xml:space="preserve">Тема </w:t>
      </w:r>
      <w:r w:rsidR="00077C9F">
        <w:rPr>
          <w:bCs w:val="0"/>
          <w:smallCaps/>
          <w:szCs w:val="28"/>
        </w:rPr>
        <w:t>5</w:t>
      </w:r>
      <w:r w:rsidRPr="006630AB">
        <w:rPr>
          <w:bCs w:val="0"/>
          <w:smallCaps/>
          <w:szCs w:val="28"/>
        </w:rPr>
        <w:t xml:space="preserve">. </w:t>
      </w:r>
      <w:r w:rsidR="006827AF" w:rsidRPr="006630AB">
        <w:rPr>
          <w:smallCaps/>
          <w:sz w:val="26"/>
          <w:szCs w:val="26"/>
        </w:rPr>
        <w:t>ДИПЛОМАТИЧНІ  ПРИВІЛЕЇ  ТА  ІМУНІТЕТИ</w:t>
      </w:r>
      <w:r w:rsidRPr="006630AB">
        <w:rPr>
          <w:szCs w:val="28"/>
        </w:rPr>
        <w:tab/>
      </w:r>
      <w:r w:rsidRPr="006630AB">
        <w:rPr>
          <w:szCs w:val="28"/>
        </w:rPr>
        <w:tab/>
      </w:r>
      <w:r w:rsidRPr="006630AB">
        <w:rPr>
          <w:szCs w:val="28"/>
        </w:rPr>
        <w:tab/>
      </w:r>
      <w:r w:rsidRPr="006630AB">
        <w:rPr>
          <w:i/>
          <w:iCs/>
          <w:szCs w:val="28"/>
        </w:rPr>
        <w:t>(</w:t>
      </w:r>
      <w:r w:rsidR="002B6B17">
        <w:rPr>
          <w:i/>
          <w:iCs/>
          <w:szCs w:val="28"/>
        </w:rPr>
        <w:t>12</w:t>
      </w:r>
      <w:r w:rsidRPr="006630AB">
        <w:rPr>
          <w:i/>
          <w:iCs/>
          <w:szCs w:val="28"/>
        </w:rPr>
        <w:t xml:space="preserve"> год.)</w:t>
      </w:r>
    </w:p>
    <w:p w14:paraId="141D12EC" w14:textId="40327E09" w:rsidR="001A7A98" w:rsidRPr="006630AB" w:rsidRDefault="001A7A98" w:rsidP="006827AF">
      <w:pPr>
        <w:spacing w:before="200"/>
        <w:rPr>
          <w:szCs w:val="28"/>
        </w:rPr>
      </w:pPr>
      <w:r w:rsidRPr="006630AB">
        <w:rPr>
          <w:b/>
          <w:szCs w:val="28"/>
        </w:rPr>
        <w:t xml:space="preserve">Лекція </w:t>
      </w:r>
      <w:r w:rsidR="003E6AA0">
        <w:rPr>
          <w:b/>
          <w:szCs w:val="28"/>
        </w:rPr>
        <w:t>5</w:t>
      </w:r>
      <w:r w:rsidRPr="006630AB">
        <w:rPr>
          <w:b/>
          <w:szCs w:val="28"/>
        </w:rPr>
        <w:t>.</w:t>
      </w:r>
      <w:r w:rsidR="001521C5" w:rsidRPr="006630AB">
        <w:rPr>
          <w:b/>
          <w:szCs w:val="28"/>
        </w:rPr>
        <w:t xml:space="preserve"> </w:t>
      </w:r>
      <w:r w:rsidR="006827AF" w:rsidRPr="006630AB">
        <w:rPr>
          <w:b/>
          <w:szCs w:val="28"/>
        </w:rPr>
        <w:t>Дипломатичні  привілеї  та  імунітети</w:t>
      </w:r>
      <w:r w:rsidR="00322154" w:rsidRPr="006630AB">
        <w:rPr>
          <w:i/>
          <w:szCs w:val="28"/>
        </w:rPr>
        <w:tab/>
      </w:r>
      <w:r w:rsidR="00322154" w:rsidRPr="006630AB">
        <w:rPr>
          <w:i/>
          <w:szCs w:val="28"/>
        </w:rPr>
        <w:tab/>
      </w:r>
      <w:r w:rsidR="00322154" w:rsidRPr="006630AB">
        <w:rPr>
          <w:i/>
          <w:szCs w:val="28"/>
        </w:rPr>
        <w:tab/>
      </w:r>
      <w:r w:rsidR="00322154" w:rsidRPr="006630AB">
        <w:rPr>
          <w:i/>
          <w:szCs w:val="28"/>
        </w:rPr>
        <w:tab/>
      </w:r>
      <w:r w:rsidR="00FC16AD" w:rsidRPr="006630AB">
        <w:rPr>
          <w:i/>
          <w:szCs w:val="28"/>
        </w:rPr>
        <w:t>(</w:t>
      </w:r>
      <w:r w:rsidR="00287AA1">
        <w:rPr>
          <w:i/>
          <w:szCs w:val="28"/>
        </w:rPr>
        <w:t>4</w:t>
      </w:r>
      <w:r w:rsidR="001521C5" w:rsidRPr="006630AB">
        <w:rPr>
          <w:i/>
          <w:szCs w:val="28"/>
        </w:rPr>
        <w:t xml:space="preserve"> год.)</w:t>
      </w:r>
    </w:p>
    <w:p w14:paraId="3A6BA2B4" w14:textId="77777777" w:rsidR="0009553F" w:rsidRPr="0009553F" w:rsidRDefault="0009553F" w:rsidP="0057520D">
      <w:pPr>
        <w:numPr>
          <w:ilvl w:val="0"/>
          <w:numId w:val="22"/>
        </w:numPr>
        <w:jc w:val="both"/>
        <w:rPr>
          <w:szCs w:val="28"/>
        </w:rPr>
      </w:pPr>
      <w:r w:rsidRPr="0009553F">
        <w:rPr>
          <w:szCs w:val="28"/>
        </w:rPr>
        <w:t>Поняття та походження інституту „дипломатичних привілеїв та імунітетів”.</w:t>
      </w:r>
      <w:r w:rsidRPr="0009553F">
        <w:rPr>
          <w:szCs w:val="28"/>
        </w:rPr>
        <w:tab/>
      </w:r>
    </w:p>
    <w:p w14:paraId="4E4DAB5B" w14:textId="77777777" w:rsidR="0009553F" w:rsidRPr="0009553F" w:rsidRDefault="0009553F" w:rsidP="0057520D">
      <w:pPr>
        <w:numPr>
          <w:ilvl w:val="0"/>
          <w:numId w:val="22"/>
        </w:numPr>
        <w:jc w:val="both"/>
        <w:rPr>
          <w:szCs w:val="28"/>
        </w:rPr>
      </w:pPr>
      <w:r w:rsidRPr="0009553F">
        <w:rPr>
          <w:szCs w:val="28"/>
        </w:rPr>
        <w:t>Привілеї та імунітети дипломатичного представництва в цілому.</w:t>
      </w:r>
      <w:r w:rsidR="00D74711">
        <w:rPr>
          <w:szCs w:val="28"/>
        </w:rPr>
        <w:t xml:space="preserve"> </w:t>
      </w:r>
      <w:r w:rsidR="00D74711" w:rsidRPr="006630AB">
        <w:rPr>
          <w:szCs w:val="28"/>
        </w:rPr>
        <w:t>Внутрішня охорона посольства.</w:t>
      </w:r>
    </w:p>
    <w:p w14:paraId="14B3A557" w14:textId="77777777" w:rsidR="0009553F" w:rsidRPr="0009553F" w:rsidRDefault="0009553F" w:rsidP="0057520D">
      <w:pPr>
        <w:numPr>
          <w:ilvl w:val="0"/>
          <w:numId w:val="22"/>
        </w:numPr>
        <w:jc w:val="both"/>
        <w:rPr>
          <w:szCs w:val="28"/>
        </w:rPr>
      </w:pPr>
      <w:r w:rsidRPr="0009553F">
        <w:rPr>
          <w:szCs w:val="28"/>
        </w:rPr>
        <w:t>Свобода зносин представництва. Дипломатична пошта та дипломатичні кур’єри.</w:t>
      </w:r>
    </w:p>
    <w:p w14:paraId="4ADAC7EE" w14:textId="5E5F459C" w:rsidR="0009553F" w:rsidRPr="0009553F" w:rsidRDefault="0009553F" w:rsidP="0057520D">
      <w:pPr>
        <w:numPr>
          <w:ilvl w:val="0"/>
          <w:numId w:val="22"/>
        </w:numPr>
        <w:jc w:val="both"/>
        <w:rPr>
          <w:szCs w:val="28"/>
        </w:rPr>
      </w:pPr>
      <w:r w:rsidRPr="0009553F">
        <w:rPr>
          <w:szCs w:val="28"/>
        </w:rPr>
        <w:t>Особисті привілеї та імунітети персоналу дипломатичного представництва.</w:t>
      </w:r>
    </w:p>
    <w:p w14:paraId="4634E0AF" w14:textId="77777777" w:rsidR="0009553F" w:rsidRPr="006630AB" w:rsidRDefault="0009553F" w:rsidP="0057520D">
      <w:pPr>
        <w:numPr>
          <w:ilvl w:val="0"/>
          <w:numId w:val="22"/>
        </w:numPr>
        <w:jc w:val="both"/>
        <w:rPr>
          <w:szCs w:val="28"/>
        </w:rPr>
      </w:pPr>
      <w:r w:rsidRPr="0009553F">
        <w:rPr>
          <w:szCs w:val="28"/>
        </w:rPr>
        <w:t>Дипломатичні привілеї та імунітети членів родини дипломата.</w:t>
      </w:r>
    </w:p>
    <w:p w14:paraId="759C70A3" w14:textId="41E3BB74" w:rsidR="00FC16AD" w:rsidRPr="006630AB" w:rsidRDefault="00FC16AD" w:rsidP="004E76EC">
      <w:pPr>
        <w:spacing w:before="120"/>
        <w:jc w:val="both"/>
        <w:rPr>
          <w:bCs/>
          <w:i/>
          <w:szCs w:val="28"/>
        </w:rPr>
      </w:pPr>
      <w:r w:rsidRPr="006630AB">
        <w:rPr>
          <w:b/>
          <w:i/>
          <w:szCs w:val="28"/>
        </w:rPr>
        <w:t xml:space="preserve">Семінар </w:t>
      </w:r>
      <w:r w:rsidR="003E6AA0">
        <w:rPr>
          <w:b/>
          <w:i/>
          <w:szCs w:val="28"/>
        </w:rPr>
        <w:t>7</w:t>
      </w:r>
      <w:r w:rsidRPr="006630AB">
        <w:rPr>
          <w:b/>
          <w:i/>
          <w:szCs w:val="28"/>
        </w:rPr>
        <w:t xml:space="preserve">. </w:t>
      </w:r>
      <w:r w:rsidR="004E76EC" w:rsidRPr="006630AB">
        <w:rPr>
          <w:b/>
          <w:szCs w:val="28"/>
        </w:rPr>
        <w:t>Дипломатичні привілеї та імунітети</w:t>
      </w:r>
      <w:r w:rsidR="003E6AA0">
        <w:rPr>
          <w:b/>
          <w:szCs w:val="28"/>
        </w:rPr>
        <w:t xml:space="preserve"> (ч.1)</w:t>
      </w:r>
      <w:r w:rsidR="004E76EC" w:rsidRPr="006630AB">
        <w:rPr>
          <w:b/>
          <w:szCs w:val="28"/>
        </w:rPr>
        <w:tab/>
      </w:r>
      <w:r w:rsidR="004E76EC" w:rsidRPr="006630AB">
        <w:rPr>
          <w:b/>
          <w:szCs w:val="28"/>
        </w:rPr>
        <w:tab/>
      </w:r>
      <w:r w:rsidR="004E76EC" w:rsidRPr="006630AB">
        <w:rPr>
          <w:b/>
          <w:szCs w:val="28"/>
        </w:rPr>
        <w:tab/>
      </w:r>
      <w:r w:rsidRPr="006630AB">
        <w:rPr>
          <w:b/>
          <w:szCs w:val="28"/>
        </w:rPr>
        <w:t xml:space="preserve">  </w:t>
      </w:r>
      <w:r w:rsidRPr="006630AB">
        <w:rPr>
          <w:b/>
          <w:i/>
          <w:szCs w:val="28"/>
        </w:rPr>
        <w:t xml:space="preserve">– </w:t>
      </w:r>
      <w:r w:rsidR="006775FB" w:rsidRPr="006630AB">
        <w:rPr>
          <w:i/>
          <w:szCs w:val="28"/>
        </w:rPr>
        <w:t>2</w:t>
      </w:r>
      <w:r w:rsidRPr="006630AB">
        <w:rPr>
          <w:i/>
          <w:szCs w:val="28"/>
        </w:rPr>
        <w:t xml:space="preserve"> год.</w:t>
      </w:r>
    </w:p>
    <w:p w14:paraId="0D9A1FF8" w14:textId="77777777" w:rsidR="00FC16AD" w:rsidRPr="006630AB" w:rsidRDefault="00FC16AD" w:rsidP="00FC16AD">
      <w:pPr>
        <w:jc w:val="center"/>
        <w:rPr>
          <w:szCs w:val="28"/>
        </w:rPr>
      </w:pPr>
      <w:r w:rsidRPr="006630AB">
        <w:rPr>
          <w:szCs w:val="28"/>
        </w:rPr>
        <w:t>План</w:t>
      </w:r>
    </w:p>
    <w:p w14:paraId="6CC91F38" w14:textId="77777777" w:rsidR="0009553F" w:rsidRPr="0009553F" w:rsidRDefault="0009553F" w:rsidP="0057520D">
      <w:pPr>
        <w:numPr>
          <w:ilvl w:val="0"/>
          <w:numId w:val="44"/>
        </w:numPr>
        <w:jc w:val="both"/>
        <w:rPr>
          <w:szCs w:val="28"/>
        </w:rPr>
      </w:pPr>
      <w:r w:rsidRPr="0009553F">
        <w:rPr>
          <w:szCs w:val="28"/>
        </w:rPr>
        <w:t>Поняття та походження інституту „дипломатичних привілеїв та імунітетів”.</w:t>
      </w:r>
      <w:r w:rsidRPr="0009553F">
        <w:rPr>
          <w:szCs w:val="28"/>
        </w:rPr>
        <w:tab/>
      </w:r>
    </w:p>
    <w:p w14:paraId="7ABF9509" w14:textId="77777777" w:rsidR="0009553F" w:rsidRPr="0009553F" w:rsidRDefault="0009553F" w:rsidP="0057520D">
      <w:pPr>
        <w:numPr>
          <w:ilvl w:val="0"/>
          <w:numId w:val="44"/>
        </w:numPr>
        <w:jc w:val="both"/>
        <w:rPr>
          <w:szCs w:val="28"/>
        </w:rPr>
      </w:pPr>
      <w:r w:rsidRPr="0009553F">
        <w:rPr>
          <w:szCs w:val="28"/>
        </w:rPr>
        <w:t>Привілеї та імунітети дипломатичного представництва в цілому.</w:t>
      </w:r>
    </w:p>
    <w:p w14:paraId="612FAE09" w14:textId="77777777" w:rsidR="003E6AA0" w:rsidRDefault="003E6AA0" w:rsidP="003E6AA0">
      <w:pPr>
        <w:ind w:left="720"/>
        <w:jc w:val="both"/>
        <w:rPr>
          <w:szCs w:val="28"/>
        </w:rPr>
      </w:pPr>
    </w:p>
    <w:p w14:paraId="042D0511" w14:textId="3D58667C" w:rsidR="003E6AA0" w:rsidRPr="006630AB" w:rsidRDefault="003E6AA0" w:rsidP="003E6AA0">
      <w:pPr>
        <w:spacing w:before="120"/>
        <w:jc w:val="both"/>
        <w:rPr>
          <w:bCs/>
          <w:i/>
          <w:szCs w:val="28"/>
        </w:rPr>
      </w:pPr>
      <w:r w:rsidRPr="006630AB">
        <w:rPr>
          <w:b/>
          <w:i/>
          <w:szCs w:val="28"/>
        </w:rPr>
        <w:t xml:space="preserve">Семінар </w:t>
      </w:r>
      <w:r>
        <w:rPr>
          <w:b/>
          <w:i/>
          <w:szCs w:val="28"/>
        </w:rPr>
        <w:t>8</w:t>
      </w:r>
      <w:r w:rsidRPr="006630AB">
        <w:rPr>
          <w:b/>
          <w:i/>
          <w:szCs w:val="28"/>
        </w:rPr>
        <w:t xml:space="preserve">. </w:t>
      </w:r>
      <w:r w:rsidRPr="006630AB">
        <w:rPr>
          <w:b/>
          <w:szCs w:val="28"/>
        </w:rPr>
        <w:t>Дипломатичні привілеї та імунітети</w:t>
      </w:r>
      <w:r>
        <w:rPr>
          <w:b/>
          <w:szCs w:val="28"/>
        </w:rPr>
        <w:t xml:space="preserve"> (ч.2)</w:t>
      </w:r>
      <w:r w:rsidRPr="006630AB">
        <w:rPr>
          <w:b/>
          <w:szCs w:val="28"/>
        </w:rPr>
        <w:tab/>
      </w:r>
      <w:r w:rsidRPr="006630AB">
        <w:rPr>
          <w:b/>
          <w:szCs w:val="28"/>
        </w:rPr>
        <w:tab/>
      </w:r>
      <w:r w:rsidRPr="006630AB">
        <w:rPr>
          <w:b/>
          <w:szCs w:val="28"/>
        </w:rPr>
        <w:tab/>
        <w:t xml:space="preserve">  </w:t>
      </w:r>
      <w:r w:rsidRPr="006630AB">
        <w:rPr>
          <w:b/>
          <w:i/>
          <w:szCs w:val="28"/>
        </w:rPr>
        <w:t xml:space="preserve">– </w:t>
      </w:r>
      <w:r w:rsidRPr="006630AB">
        <w:rPr>
          <w:i/>
          <w:szCs w:val="28"/>
        </w:rPr>
        <w:t>2 год.</w:t>
      </w:r>
    </w:p>
    <w:p w14:paraId="4E282183" w14:textId="77777777" w:rsidR="003E6AA0" w:rsidRPr="006630AB" w:rsidRDefault="003E6AA0" w:rsidP="003E6AA0">
      <w:pPr>
        <w:jc w:val="center"/>
        <w:rPr>
          <w:szCs w:val="28"/>
        </w:rPr>
      </w:pPr>
      <w:r w:rsidRPr="006630AB">
        <w:rPr>
          <w:szCs w:val="28"/>
        </w:rPr>
        <w:t>План</w:t>
      </w:r>
    </w:p>
    <w:p w14:paraId="1DAF84A3" w14:textId="77777777" w:rsidR="003E6AA0" w:rsidRPr="0009553F" w:rsidRDefault="003E6AA0" w:rsidP="003E6AA0">
      <w:pPr>
        <w:numPr>
          <w:ilvl w:val="0"/>
          <w:numId w:val="55"/>
        </w:numPr>
        <w:jc w:val="both"/>
        <w:rPr>
          <w:szCs w:val="28"/>
        </w:rPr>
      </w:pPr>
      <w:r w:rsidRPr="0009553F">
        <w:rPr>
          <w:szCs w:val="28"/>
        </w:rPr>
        <w:t>Свобода зносин представництва. Дипломатична пошта та дипломатичні кур’єри.</w:t>
      </w:r>
    </w:p>
    <w:p w14:paraId="718021CD" w14:textId="77777777" w:rsidR="003E6AA0" w:rsidRPr="0009553F" w:rsidRDefault="003E6AA0" w:rsidP="003E6AA0">
      <w:pPr>
        <w:numPr>
          <w:ilvl w:val="0"/>
          <w:numId w:val="55"/>
        </w:numPr>
        <w:jc w:val="both"/>
        <w:rPr>
          <w:szCs w:val="28"/>
        </w:rPr>
      </w:pPr>
      <w:r w:rsidRPr="0009553F">
        <w:rPr>
          <w:szCs w:val="28"/>
        </w:rPr>
        <w:t>Особисті привілеї та імунітети персоналу дипломатичного представництва.</w:t>
      </w:r>
    </w:p>
    <w:p w14:paraId="5B9DA557" w14:textId="77777777" w:rsidR="003E6AA0" w:rsidRPr="006630AB" w:rsidRDefault="003E6AA0" w:rsidP="003E6AA0">
      <w:pPr>
        <w:numPr>
          <w:ilvl w:val="0"/>
          <w:numId w:val="55"/>
        </w:numPr>
        <w:jc w:val="both"/>
        <w:rPr>
          <w:szCs w:val="28"/>
        </w:rPr>
      </w:pPr>
      <w:r w:rsidRPr="0009553F">
        <w:rPr>
          <w:szCs w:val="28"/>
        </w:rPr>
        <w:t>Дипломатичні привілеї та імунітети членів родини дипломата.</w:t>
      </w:r>
    </w:p>
    <w:p w14:paraId="39EAEA58" w14:textId="77777777" w:rsidR="003E6AA0" w:rsidRPr="006630AB" w:rsidRDefault="003E6AA0" w:rsidP="003E6AA0">
      <w:pPr>
        <w:ind w:left="720"/>
        <w:jc w:val="both"/>
        <w:rPr>
          <w:szCs w:val="28"/>
        </w:rPr>
      </w:pPr>
    </w:p>
    <w:p w14:paraId="53CC09BE" w14:textId="77777777" w:rsidR="00FC16AD" w:rsidRPr="006630AB" w:rsidRDefault="00FC16AD" w:rsidP="004E76EC">
      <w:pPr>
        <w:spacing w:before="20" w:after="40"/>
        <w:jc w:val="both"/>
        <w:rPr>
          <w:szCs w:val="28"/>
        </w:rPr>
      </w:pPr>
      <w:r w:rsidRPr="006630AB">
        <w:rPr>
          <w:b/>
          <w:bCs/>
          <w:i/>
          <w:sz w:val="26"/>
        </w:rPr>
        <w:t>Завдання для самостійної роботи</w:t>
      </w:r>
      <w:r w:rsidRPr="006630AB">
        <w:rPr>
          <w:b/>
          <w:bCs/>
          <w:sz w:val="26"/>
        </w:rPr>
        <w:t xml:space="preserve"> </w:t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="006B00BB" w:rsidRPr="006630AB">
        <w:rPr>
          <w:b/>
          <w:bCs/>
          <w:i/>
          <w:sz w:val="24"/>
        </w:rPr>
        <w:t>(</w:t>
      </w:r>
      <w:r w:rsidR="002B6B17">
        <w:rPr>
          <w:b/>
          <w:bCs/>
          <w:i/>
          <w:sz w:val="24"/>
        </w:rPr>
        <w:t>5</w:t>
      </w:r>
      <w:r w:rsidRPr="006630AB">
        <w:rPr>
          <w:b/>
          <w:bCs/>
          <w:i/>
          <w:sz w:val="24"/>
        </w:rPr>
        <w:t xml:space="preserve"> год.)</w:t>
      </w:r>
    </w:p>
    <w:p w14:paraId="559EA400" w14:textId="77777777" w:rsidR="004E76EC" w:rsidRPr="006630AB" w:rsidRDefault="004E76EC" w:rsidP="0057520D">
      <w:pPr>
        <w:pStyle w:val="BodyText"/>
        <w:numPr>
          <w:ilvl w:val="0"/>
          <w:numId w:val="23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На основі рекомендованої фахової літератури та першоджерел підготувати реферат: “Дипломатичні привілеї та імунітети в сучасній дипломатичній практиці: традиції та новітні тенденції”.</w:t>
      </w:r>
    </w:p>
    <w:p w14:paraId="42067602" w14:textId="77777777" w:rsidR="004E76EC" w:rsidRPr="006630AB" w:rsidRDefault="004E76EC" w:rsidP="0057520D">
      <w:pPr>
        <w:pStyle w:val="BodyText"/>
        <w:numPr>
          <w:ilvl w:val="0"/>
          <w:numId w:val="23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Підготувати повідомлення на тему: “Практика визначення кола осіб, які користуються привілеями та імунітетами дипломатичного характеру” (порівняльний аналіз по окремим країнах).</w:t>
      </w:r>
    </w:p>
    <w:p w14:paraId="0CE9F4AF" w14:textId="77777777" w:rsidR="004E76EC" w:rsidRPr="006630AB" w:rsidRDefault="004E76EC" w:rsidP="0057520D">
      <w:pPr>
        <w:pStyle w:val="BodyText"/>
        <w:numPr>
          <w:ilvl w:val="0"/>
          <w:numId w:val="23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 xml:space="preserve">Підготувати ноту протесту посольства з приводу порушення в країні перебування прав своїх співвітчизників. </w:t>
      </w:r>
    </w:p>
    <w:p w14:paraId="065C9BC5" w14:textId="77777777" w:rsidR="004E76EC" w:rsidRPr="006630AB" w:rsidRDefault="004E76EC" w:rsidP="0057520D">
      <w:pPr>
        <w:pStyle w:val="BodyText"/>
        <w:numPr>
          <w:ilvl w:val="0"/>
          <w:numId w:val="23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 xml:space="preserve">Рольова гра на тему “Права і обов’язки дипломата в країні перебування”: </w:t>
      </w:r>
    </w:p>
    <w:p w14:paraId="29D07EE7" w14:textId="77777777" w:rsidR="004E76EC" w:rsidRPr="006630AB" w:rsidRDefault="004E76EC" w:rsidP="004E76EC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а)</w:t>
      </w:r>
      <w:r w:rsidRPr="006630AB">
        <w:rPr>
          <w:i/>
          <w:noProof/>
          <w:sz w:val="24"/>
        </w:rPr>
        <w:tab/>
        <w:t>дорожньо-транспортна пригода за участю дипломата;</w:t>
      </w:r>
    </w:p>
    <w:p w14:paraId="3EA12F72" w14:textId="77777777" w:rsidR="00447EF6" w:rsidRPr="006630AB" w:rsidRDefault="004E76EC" w:rsidP="004E76EC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б)</w:t>
      </w:r>
      <w:r w:rsidRPr="006630AB">
        <w:rPr>
          <w:i/>
          <w:noProof/>
          <w:sz w:val="24"/>
        </w:rPr>
        <w:tab/>
        <w:t>особливості поведінки дипломатів в ісламських державах</w:t>
      </w:r>
      <w:r w:rsidR="00447EF6" w:rsidRPr="006630AB">
        <w:rPr>
          <w:i/>
          <w:noProof/>
          <w:sz w:val="24"/>
        </w:rPr>
        <w:t>.</w:t>
      </w:r>
    </w:p>
    <w:p w14:paraId="48A605D9" w14:textId="77777777" w:rsidR="00602226" w:rsidRPr="006630AB" w:rsidRDefault="00602226" w:rsidP="00106494">
      <w:pPr>
        <w:spacing w:before="160"/>
        <w:ind w:left="1077" w:hanging="357"/>
        <w:jc w:val="both"/>
        <w:rPr>
          <w:sz w:val="26"/>
          <w:szCs w:val="26"/>
        </w:rPr>
      </w:pPr>
      <w:r w:rsidRPr="006630AB">
        <w:rPr>
          <w:b/>
          <w:i/>
          <w:sz w:val="26"/>
          <w:szCs w:val="26"/>
        </w:rPr>
        <w:t xml:space="preserve">Контрольні запитання та завдання </w:t>
      </w:r>
    </w:p>
    <w:p w14:paraId="243B4314" w14:textId="77777777" w:rsidR="0048685D" w:rsidRPr="006630AB" w:rsidRDefault="0048685D" w:rsidP="0057520D">
      <w:pPr>
        <w:numPr>
          <w:ilvl w:val="0"/>
          <w:numId w:val="12"/>
        </w:numPr>
        <w:ind w:left="1208" w:hanging="357"/>
        <w:jc w:val="both"/>
        <w:rPr>
          <w:bCs/>
          <w:sz w:val="26"/>
          <w:szCs w:val="26"/>
        </w:rPr>
      </w:pPr>
      <w:r w:rsidRPr="006630AB">
        <w:rPr>
          <w:bCs/>
          <w:sz w:val="26"/>
          <w:szCs w:val="26"/>
        </w:rPr>
        <w:t>Якими нормативними документами визначаються дипломатичні привілеї та імунітети?</w:t>
      </w:r>
    </w:p>
    <w:p w14:paraId="108929AA" w14:textId="77777777" w:rsidR="0048685D" w:rsidRPr="006630AB" w:rsidRDefault="0048685D" w:rsidP="0057520D">
      <w:pPr>
        <w:numPr>
          <w:ilvl w:val="0"/>
          <w:numId w:val="12"/>
        </w:numPr>
        <w:ind w:left="1208" w:hanging="357"/>
        <w:jc w:val="both"/>
        <w:rPr>
          <w:bCs/>
          <w:sz w:val="26"/>
          <w:szCs w:val="26"/>
        </w:rPr>
      </w:pPr>
      <w:r w:rsidRPr="006630AB">
        <w:rPr>
          <w:bCs/>
          <w:sz w:val="26"/>
          <w:szCs w:val="26"/>
        </w:rPr>
        <w:t>Охарактеризуйте привілеї та імунітети глави дипломатичного представництва та членів його родини.</w:t>
      </w:r>
    </w:p>
    <w:p w14:paraId="79101899" w14:textId="77777777" w:rsidR="0048685D" w:rsidRPr="006630AB" w:rsidRDefault="0048685D" w:rsidP="0057520D">
      <w:pPr>
        <w:numPr>
          <w:ilvl w:val="0"/>
          <w:numId w:val="12"/>
        </w:numPr>
        <w:ind w:left="1208" w:hanging="357"/>
        <w:jc w:val="both"/>
        <w:rPr>
          <w:bCs/>
          <w:sz w:val="26"/>
          <w:szCs w:val="26"/>
        </w:rPr>
      </w:pPr>
      <w:r w:rsidRPr="006630AB">
        <w:rPr>
          <w:bCs/>
          <w:sz w:val="26"/>
          <w:szCs w:val="26"/>
        </w:rPr>
        <w:t>Розкрийте особливості статусу дипломатичного кур’єра під час виконання службових завдань.</w:t>
      </w:r>
    </w:p>
    <w:p w14:paraId="798CAE79" w14:textId="77777777" w:rsidR="0048685D" w:rsidRPr="006630AB" w:rsidRDefault="0048685D" w:rsidP="0057520D">
      <w:pPr>
        <w:numPr>
          <w:ilvl w:val="0"/>
          <w:numId w:val="12"/>
        </w:numPr>
        <w:ind w:left="1208" w:hanging="357"/>
        <w:jc w:val="both"/>
        <w:rPr>
          <w:bCs/>
          <w:sz w:val="26"/>
          <w:szCs w:val="26"/>
        </w:rPr>
      </w:pPr>
      <w:r w:rsidRPr="006630AB">
        <w:rPr>
          <w:bCs/>
          <w:sz w:val="26"/>
          <w:szCs w:val="26"/>
        </w:rPr>
        <w:t>Назвіть різновиди та поясніть призначення акредитаційних карток.</w:t>
      </w:r>
    </w:p>
    <w:p w14:paraId="250E52C4" w14:textId="77777777" w:rsidR="0048685D" w:rsidRPr="006630AB" w:rsidRDefault="0048685D" w:rsidP="0057520D">
      <w:pPr>
        <w:numPr>
          <w:ilvl w:val="0"/>
          <w:numId w:val="12"/>
        </w:numPr>
        <w:ind w:left="1208" w:hanging="357"/>
        <w:jc w:val="both"/>
        <w:rPr>
          <w:bCs/>
          <w:sz w:val="26"/>
          <w:szCs w:val="26"/>
        </w:rPr>
      </w:pPr>
      <w:r w:rsidRPr="006630AB">
        <w:rPr>
          <w:bCs/>
          <w:sz w:val="26"/>
          <w:szCs w:val="26"/>
        </w:rPr>
        <w:t>Опишіть привілеї та імунітети адміністративно-технічного персоналу дипломатичного представництва.</w:t>
      </w:r>
    </w:p>
    <w:p w14:paraId="3189F7F4" w14:textId="77777777" w:rsidR="002C20A4" w:rsidRPr="006630AB" w:rsidRDefault="0048685D" w:rsidP="0057520D">
      <w:pPr>
        <w:numPr>
          <w:ilvl w:val="0"/>
          <w:numId w:val="12"/>
        </w:numPr>
        <w:ind w:left="1208" w:hanging="357"/>
        <w:jc w:val="both"/>
        <w:rPr>
          <w:iCs/>
          <w:sz w:val="26"/>
          <w:szCs w:val="26"/>
        </w:rPr>
      </w:pPr>
      <w:r w:rsidRPr="006630AB">
        <w:rPr>
          <w:bCs/>
          <w:sz w:val="26"/>
          <w:szCs w:val="26"/>
        </w:rPr>
        <w:lastRenderedPageBreak/>
        <w:t>Назвіть випадки позбавлення члена дипломатичної місії дипломатичних привілеїв та імунітетів</w:t>
      </w:r>
      <w:r w:rsidR="00447EF6" w:rsidRPr="006630AB">
        <w:rPr>
          <w:iCs/>
          <w:sz w:val="26"/>
          <w:szCs w:val="26"/>
        </w:rPr>
        <w:t>.</w:t>
      </w:r>
    </w:p>
    <w:p w14:paraId="14FA21D0" w14:textId="77777777" w:rsidR="00602226" w:rsidRPr="006630AB" w:rsidRDefault="00602226" w:rsidP="001D3E3B">
      <w:pPr>
        <w:tabs>
          <w:tab w:val="num" w:pos="0"/>
        </w:tabs>
        <w:spacing w:before="120"/>
        <w:jc w:val="both"/>
        <w:rPr>
          <w:b/>
          <w:i/>
          <w:iCs/>
          <w:sz w:val="26"/>
          <w:szCs w:val="26"/>
        </w:rPr>
      </w:pPr>
      <w:r w:rsidRPr="006630AB">
        <w:rPr>
          <w:b/>
          <w:i/>
          <w:iCs/>
          <w:sz w:val="26"/>
          <w:szCs w:val="26"/>
        </w:rPr>
        <w:t>Рекомендована література.</w:t>
      </w:r>
    </w:p>
    <w:p w14:paraId="5AEFD7B1" w14:textId="77777777" w:rsidR="0048685D" w:rsidRPr="006630AB" w:rsidRDefault="0048685D" w:rsidP="0057520D">
      <w:pPr>
        <w:numPr>
          <w:ilvl w:val="0"/>
          <w:numId w:val="11"/>
        </w:numPr>
        <w:spacing w:before="40"/>
        <w:jc w:val="both"/>
        <w:rPr>
          <w:bCs/>
          <w:sz w:val="24"/>
        </w:rPr>
      </w:pPr>
      <w:r w:rsidRPr="006630AB">
        <w:rPr>
          <w:bCs/>
          <w:sz w:val="24"/>
        </w:rPr>
        <w:t xml:space="preserve">Віденська конвенція про дипломатичні зносини від 18 квітня 1961р. // </w:t>
      </w:r>
      <w:r w:rsidR="0098153E">
        <w:rPr>
          <w:iCs/>
          <w:sz w:val="24"/>
        </w:rPr>
        <w:t>Верховна Рада України. Законодавство. -</w:t>
      </w:r>
      <w:r w:rsidR="0098153E">
        <w:rPr>
          <w:bCs/>
          <w:sz w:val="24"/>
        </w:rPr>
        <w:t xml:space="preserve"> </w:t>
      </w:r>
      <w:hyperlink r:id="rId10" w:history="1">
        <w:r w:rsidR="0098153E" w:rsidRPr="00715D4F">
          <w:rPr>
            <w:rStyle w:val="Hyperlink"/>
            <w:bCs/>
            <w:sz w:val="24"/>
          </w:rPr>
          <w:t>http://zakon4.rada.gov.ua/laws/show/995_048</w:t>
        </w:r>
      </w:hyperlink>
      <w:r w:rsidR="0098153E">
        <w:rPr>
          <w:bCs/>
          <w:sz w:val="24"/>
        </w:rPr>
        <w:t xml:space="preserve"> </w:t>
      </w:r>
    </w:p>
    <w:p w14:paraId="3E3284CE" w14:textId="77777777" w:rsidR="002F1D0B" w:rsidRDefault="002F1D0B" w:rsidP="0057520D">
      <w:pPr>
        <w:numPr>
          <w:ilvl w:val="0"/>
          <w:numId w:val="11"/>
        </w:numPr>
        <w:spacing w:before="40"/>
        <w:jc w:val="both"/>
        <w:rPr>
          <w:sz w:val="24"/>
        </w:rPr>
      </w:pPr>
      <w:r>
        <w:rPr>
          <w:sz w:val="24"/>
        </w:rPr>
        <w:t xml:space="preserve">Гуменюк Б.І. Основи дипломатичної та консульської служби: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 посібник. – К. : Либідь, 2004. – 248 с.</w:t>
      </w:r>
    </w:p>
    <w:p w14:paraId="557E2D76" w14:textId="77777777" w:rsidR="0048685D" w:rsidRDefault="0048685D" w:rsidP="0057520D">
      <w:pPr>
        <w:numPr>
          <w:ilvl w:val="0"/>
          <w:numId w:val="11"/>
        </w:numPr>
        <w:spacing w:before="40"/>
        <w:jc w:val="both"/>
        <w:rPr>
          <w:bCs/>
          <w:sz w:val="24"/>
        </w:rPr>
      </w:pPr>
      <w:r w:rsidRPr="006630AB">
        <w:rPr>
          <w:bCs/>
          <w:sz w:val="24"/>
        </w:rPr>
        <w:t>Розпорядження Президента України "Про затвердження Положення про дипломатичне представництво України за кордоном" від 22</w:t>
      </w:r>
      <w:r w:rsidR="005E35F5">
        <w:rPr>
          <w:bCs/>
          <w:sz w:val="24"/>
        </w:rPr>
        <w:t>.10.</w:t>
      </w:r>
      <w:r w:rsidRPr="006630AB">
        <w:rPr>
          <w:bCs/>
          <w:sz w:val="24"/>
        </w:rPr>
        <w:t>1992 р.</w:t>
      </w:r>
      <w:r w:rsidR="005E35F5">
        <w:rPr>
          <w:bCs/>
          <w:sz w:val="24"/>
        </w:rPr>
        <w:t xml:space="preserve"> // Режим доступу: </w:t>
      </w:r>
      <w:hyperlink r:id="rId11" w:history="1">
        <w:r w:rsidR="005E35F5" w:rsidRPr="00A01E08">
          <w:rPr>
            <w:rStyle w:val="Hyperlink"/>
            <w:bCs/>
            <w:sz w:val="24"/>
          </w:rPr>
          <w:t>http://zakon4.rada.gov.ua/laws/show/166/92-%D1%80%D0%BF</w:t>
        </w:r>
      </w:hyperlink>
      <w:r w:rsidR="005E35F5">
        <w:rPr>
          <w:bCs/>
          <w:sz w:val="24"/>
        </w:rPr>
        <w:t xml:space="preserve"> </w:t>
      </w:r>
    </w:p>
    <w:p w14:paraId="64A2D9B0" w14:textId="77777777" w:rsidR="006A6138" w:rsidRPr="006A6138" w:rsidRDefault="006A6138" w:rsidP="0057520D">
      <w:pPr>
        <w:numPr>
          <w:ilvl w:val="0"/>
          <w:numId w:val="11"/>
        </w:numPr>
        <w:spacing w:before="40"/>
        <w:rPr>
          <w:bCs/>
          <w:sz w:val="24"/>
        </w:rPr>
      </w:pPr>
      <w:proofErr w:type="spellStart"/>
      <w:r w:rsidRPr="006A6138">
        <w:rPr>
          <w:bCs/>
          <w:sz w:val="24"/>
        </w:rPr>
        <w:t>Репецький</w:t>
      </w:r>
      <w:proofErr w:type="spellEnd"/>
      <w:r w:rsidRPr="006A6138">
        <w:rPr>
          <w:bCs/>
          <w:sz w:val="24"/>
        </w:rPr>
        <w:t xml:space="preserve"> В. Дипломатичне і консульське право. – Львів, 2002.</w:t>
      </w:r>
    </w:p>
    <w:p w14:paraId="56861C43" w14:textId="77777777" w:rsidR="006A6138" w:rsidRPr="006A6138" w:rsidRDefault="006A6138" w:rsidP="0057520D">
      <w:pPr>
        <w:numPr>
          <w:ilvl w:val="0"/>
          <w:numId w:val="11"/>
        </w:numPr>
        <w:spacing w:before="40"/>
        <w:rPr>
          <w:bCs/>
          <w:sz w:val="24"/>
        </w:rPr>
      </w:pPr>
      <w:proofErr w:type="spellStart"/>
      <w:r w:rsidRPr="006A6138">
        <w:rPr>
          <w:bCs/>
          <w:sz w:val="24"/>
        </w:rPr>
        <w:t>Сандровский</w:t>
      </w:r>
      <w:proofErr w:type="spellEnd"/>
      <w:r w:rsidRPr="006A6138">
        <w:rPr>
          <w:bCs/>
          <w:sz w:val="24"/>
        </w:rPr>
        <w:t xml:space="preserve"> К.К. Право </w:t>
      </w:r>
      <w:proofErr w:type="spellStart"/>
      <w:r w:rsidRPr="006A6138">
        <w:rPr>
          <w:bCs/>
          <w:sz w:val="24"/>
        </w:rPr>
        <w:t>внешних</w:t>
      </w:r>
      <w:proofErr w:type="spellEnd"/>
      <w:r w:rsidRPr="006A6138">
        <w:rPr>
          <w:bCs/>
          <w:sz w:val="24"/>
        </w:rPr>
        <w:t xml:space="preserve"> </w:t>
      </w:r>
      <w:proofErr w:type="spellStart"/>
      <w:r w:rsidRPr="006A6138">
        <w:rPr>
          <w:bCs/>
          <w:sz w:val="24"/>
        </w:rPr>
        <w:t>сношений</w:t>
      </w:r>
      <w:proofErr w:type="spellEnd"/>
      <w:r w:rsidRPr="006A6138">
        <w:rPr>
          <w:bCs/>
          <w:sz w:val="24"/>
        </w:rPr>
        <w:t>. - К., 1986.</w:t>
      </w:r>
    </w:p>
    <w:p w14:paraId="71F722AF" w14:textId="77777777" w:rsidR="005E47C3" w:rsidRPr="006A6138" w:rsidRDefault="005E47C3" w:rsidP="0057520D">
      <w:pPr>
        <w:numPr>
          <w:ilvl w:val="0"/>
          <w:numId w:val="11"/>
        </w:numPr>
        <w:spacing w:before="40"/>
        <w:jc w:val="both"/>
        <w:rPr>
          <w:bCs/>
          <w:sz w:val="24"/>
        </w:rPr>
      </w:pPr>
      <w:proofErr w:type="spellStart"/>
      <w:r w:rsidRPr="00922BDD">
        <w:rPr>
          <w:sz w:val="24"/>
        </w:rPr>
        <w:t>Сатоу</w:t>
      </w:r>
      <w:proofErr w:type="spellEnd"/>
      <w:r w:rsidRPr="00922BDD">
        <w:rPr>
          <w:sz w:val="24"/>
        </w:rPr>
        <w:t xml:space="preserve"> Э. </w:t>
      </w:r>
      <w:proofErr w:type="spellStart"/>
      <w:r w:rsidRPr="00922BDD">
        <w:rPr>
          <w:sz w:val="24"/>
        </w:rPr>
        <w:t>Руководство</w:t>
      </w:r>
      <w:proofErr w:type="spellEnd"/>
      <w:r w:rsidRPr="00922BDD">
        <w:rPr>
          <w:sz w:val="24"/>
        </w:rPr>
        <w:t xml:space="preserve"> по </w:t>
      </w:r>
      <w:proofErr w:type="spellStart"/>
      <w:r w:rsidRPr="00922BDD">
        <w:rPr>
          <w:sz w:val="24"/>
        </w:rPr>
        <w:t>дипломатической</w:t>
      </w:r>
      <w:proofErr w:type="spellEnd"/>
      <w:r w:rsidRPr="00922BDD">
        <w:rPr>
          <w:sz w:val="24"/>
        </w:rPr>
        <w:t xml:space="preserve"> </w:t>
      </w:r>
      <w:proofErr w:type="spellStart"/>
      <w:r w:rsidRPr="00922BDD">
        <w:rPr>
          <w:sz w:val="24"/>
        </w:rPr>
        <w:t>практике</w:t>
      </w:r>
      <w:proofErr w:type="spellEnd"/>
      <w:r w:rsidRPr="00922BDD">
        <w:rPr>
          <w:sz w:val="24"/>
        </w:rPr>
        <w:t>. – М., 1961.</w:t>
      </w:r>
    </w:p>
    <w:p w14:paraId="30FA8671" w14:textId="788D3397" w:rsidR="006A6138" w:rsidRPr="002F1D0B" w:rsidRDefault="006A6138" w:rsidP="0057520D">
      <w:pPr>
        <w:numPr>
          <w:ilvl w:val="0"/>
          <w:numId w:val="11"/>
        </w:numPr>
        <w:spacing w:before="40"/>
        <w:jc w:val="both"/>
        <w:rPr>
          <w:smallCaps/>
          <w:sz w:val="24"/>
        </w:rPr>
      </w:pPr>
      <w:proofErr w:type="spellStart"/>
      <w:r>
        <w:rPr>
          <w:sz w:val="24"/>
        </w:rPr>
        <w:t>Фельтхэм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Р.Дж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Настольная</w:t>
      </w:r>
      <w:proofErr w:type="spellEnd"/>
      <w:r>
        <w:rPr>
          <w:sz w:val="24"/>
        </w:rPr>
        <w:t xml:space="preserve"> книга дипломата. – </w:t>
      </w:r>
      <w:proofErr w:type="spellStart"/>
      <w:r>
        <w:rPr>
          <w:sz w:val="24"/>
        </w:rPr>
        <w:t>Минск</w:t>
      </w:r>
      <w:proofErr w:type="spellEnd"/>
      <w:r>
        <w:rPr>
          <w:sz w:val="24"/>
        </w:rPr>
        <w:t>, 2000.</w:t>
      </w:r>
    </w:p>
    <w:p w14:paraId="16046210" w14:textId="77777777" w:rsidR="006775FB" w:rsidRPr="006630AB" w:rsidRDefault="006775FB" w:rsidP="006775FB">
      <w:pPr>
        <w:pStyle w:val="Heading5"/>
        <w:spacing w:before="360"/>
        <w:rPr>
          <w:i/>
          <w:szCs w:val="28"/>
        </w:rPr>
      </w:pPr>
      <w:r w:rsidRPr="006630AB">
        <w:rPr>
          <w:i/>
          <w:szCs w:val="28"/>
        </w:rPr>
        <w:t>ЗМІСТОВИЙ МОДУЛЬ 2</w:t>
      </w:r>
    </w:p>
    <w:p w14:paraId="4132BE74" w14:textId="77777777" w:rsidR="006775FB" w:rsidRPr="006630AB" w:rsidRDefault="0048685D" w:rsidP="006775FB">
      <w:pPr>
        <w:pStyle w:val="Heading5"/>
        <w:spacing w:before="200"/>
        <w:rPr>
          <w:sz w:val="26"/>
          <w:szCs w:val="26"/>
        </w:rPr>
      </w:pPr>
      <w:r w:rsidRPr="006630AB">
        <w:rPr>
          <w:sz w:val="26"/>
          <w:szCs w:val="26"/>
        </w:rPr>
        <w:t>КОНСУЛЬСЬКА РОБОТА ТА ПРАКТИКА БАГАТОСТОРОННЬОЇ ДИПЛОМАТІЇ</w:t>
      </w:r>
    </w:p>
    <w:p w14:paraId="52C13C49" w14:textId="77777777" w:rsidR="00602226" w:rsidRPr="006630AB" w:rsidRDefault="00602226" w:rsidP="00C762CC">
      <w:pPr>
        <w:pStyle w:val="Heading5"/>
        <w:spacing w:before="200"/>
        <w:ind w:left="992" w:hanging="992"/>
        <w:jc w:val="left"/>
        <w:rPr>
          <w:i/>
          <w:sz w:val="26"/>
          <w:szCs w:val="26"/>
        </w:rPr>
      </w:pPr>
    </w:p>
    <w:p w14:paraId="5A3295AF" w14:textId="77777777" w:rsidR="008C12F2" w:rsidRPr="006630AB" w:rsidRDefault="008C12F2" w:rsidP="00453D34">
      <w:pPr>
        <w:pStyle w:val="Heading5"/>
        <w:keepNext w:val="0"/>
        <w:widowControl w:val="0"/>
        <w:ind w:left="992" w:hanging="992"/>
        <w:jc w:val="both"/>
        <w:rPr>
          <w:i/>
          <w:sz w:val="26"/>
          <w:szCs w:val="26"/>
        </w:rPr>
      </w:pPr>
      <w:r w:rsidRPr="006630AB">
        <w:rPr>
          <w:bCs w:val="0"/>
          <w:smallCaps/>
          <w:szCs w:val="28"/>
        </w:rPr>
        <w:t xml:space="preserve">Тема </w:t>
      </w:r>
      <w:r w:rsidR="00077C9F">
        <w:rPr>
          <w:bCs w:val="0"/>
          <w:smallCaps/>
          <w:szCs w:val="28"/>
        </w:rPr>
        <w:t>6</w:t>
      </w:r>
      <w:r w:rsidRPr="006630AB">
        <w:rPr>
          <w:bCs w:val="0"/>
          <w:smallCaps/>
          <w:szCs w:val="28"/>
        </w:rPr>
        <w:t xml:space="preserve">. </w:t>
      </w:r>
      <w:r w:rsidR="0048685D" w:rsidRPr="006630AB">
        <w:rPr>
          <w:smallCaps/>
          <w:szCs w:val="28"/>
        </w:rPr>
        <w:t>ВСТАНОВЛЕННЯ КОНСУЛЬСЬКИХ ВІДНОСИН ТА ВІДКРИТТЯ КОНСУЛЬСЬКИХ УСТАНОВ</w:t>
      </w:r>
      <w:r w:rsidRPr="006630AB">
        <w:tab/>
      </w:r>
      <w:r w:rsidR="00A7778A" w:rsidRPr="006630AB">
        <w:tab/>
      </w:r>
      <w:r w:rsidRPr="006630AB">
        <w:tab/>
      </w:r>
      <w:r w:rsidRPr="006630AB">
        <w:rPr>
          <w:i/>
          <w:iCs/>
          <w:sz w:val="26"/>
          <w:szCs w:val="26"/>
        </w:rPr>
        <w:t>(</w:t>
      </w:r>
      <w:r w:rsidR="002B6B17">
        <w:rPr>
          <w:i/>
          <w:iCs/>
          <w:sz w:val="26"/>
          <w:szCs w:val="26"/>
        </w:rPr>
        <w:t>9</w:t>
      </w:r>
      <w:r w:rsidRPr="006630AB">
        <w:rPr>
          <w:i/>
          <w:iCs/>
          <w:sz w:val="26"/>
          <w:szCs w:val="26"/>
        </w:rPr>
        <w:t xml:space="preserve"> год.)</w:t>
      </w:r>
    </w:p>
    <w:p w14:paraId="61A53A42" w14:textId="54596770" w:rsidR="001A7A98" w:rsidRPr="006630AB" w:rsidRDefault="001A7A98" w:rsidP="00287AA1">
      <w:pPr>
        <w:spacing w:before="240"/>
        <w:ind w:left="1559" w:hanging="1559"/>
        <w:jc w:val="both"/>
        <w:rPr>
          <w:szCs w:val="28"/>
        </w:rPr>
      </w:pPr>
      <w:r w:rsidRPr="006630AB">
        <w:rPr>
          <w:b/>
          <w:szCs w:val="28"/>
        </w:rPr>
        <w:t xml:space="preserve">Лекція </w:t>
      </w:r>
      <w:r w:rsidR="003E6AA0">
        <w:rPr>
          <w:b/>
          <w:szCs w:val="28"/>
        </w:rPr>
        <w:t>6</w:t>
      </w:r>
      <w:r w:rsidR="004D2F67" w:rsidRPr="006630AB">
        <w:rPr>
          <w:b/>
          <w:szCs w:val="28"/>
        </w:rPr>
        <w:t>.</w:t>
      </w:r>
      <w:r w:rsidR="00C762CC" w:rsidRPr="006630AB">
        <w:rPr>
          <w:b/>
          <w:szCs w:val="28"/>
        </w:rPr>
        <w:t xml:space="preserve"> </w:t>
      </w:r>
      <w:r w:rsidR="0048685D" w:rsidRPr="006630AB">
        <w:rPr>
          <w:b/>
          <w:szCs w:val="28"/>
        </w:rPr>
        <w:t>Встановлення консульських відносин та відкриття консульських установ</w:t>
      </w:r>
    </w:p>
    <w:p w14:paraId="1AB8CE18" w14:textId="77777777" w:rsidR="0048685D" w:rsidRPr="006630AB" w:rsidRDefault="0048685D" w:rsidP="0057520D">
      <w:pPr>
        <w:numPr>
          <w:ilvl w:val="0"/>
          <w:numId w:val="25"/>
        </w:numPr>
        <w:jc w:val="both"/>
        <w:rPr>
          <w:szCs w:val="28"/>
        </w:rPr>
      </w:pPr>
      <w:r w:rsidRPr="006630AB">
        <w:rPr>
          <w:szCs w:val="28"/>
        </w:rPr>
        <w:t>Історія становлення консульського інституту. Формування та етапи становлення консульської служби України.</w:t>
      </w:r>
    </w:p>
    <w:p w14:paraId="3EC73993" w14:textId="77777777" w:rsidR="0048685D" w:rsidRPr="006630AB" w:rsidRDefault="0048685D" w:rsidP="0057520D">
      <w:pPr>
        <w:numPr>
          <w:ilvl w:val="0"/>
          <w:numId w:val="25"/>
        </w:numPr>
        <w:jc w:val="both"/>
        <w:rPr>
          <w:szCs w:val="28"/>
        </w:rPr>
      </w:pPr>
      <w:r w:rsidRPr="006630AB">
        <w:rPr>
          <w:szCs w:val="28"/>
        </w:rPr>
        <w:t>Основні умови та принципи встановлення консульських відносин і відкриття консульських установ.</w:t>
      </w:r>
    </w:p>
    <w:p w14:paraId="7BF8817C" w14:textId="77777777" w:rsidR="006A6138" w:rsidRPr="006630AB" w:rsidRDefault="006A6138" w:rsidP="0057520D">
      <w:pPr>
        <w:numPr>
          <w:ilvl w:val="0"/>
          <w:numId w:val="25"/>
        </w:numPr>
        <w:jc w:val="both"/>
        <w:rPr>
          <w:szCs w:val="28"/>
        </w:rPr>
      </w:pPr>
      <w:r w:rsidRPr="006630AB">
        <w:rPr>
          <w:szCs w:val="28"/>
        </w:rPr>
        <w:t>Віденська конвенція про консульські зносини 1963 р. Консульський Статут у національному законодавстві.</w:t>
      </w:r>
    </w:p>
    <w:p w14:paraId="078C5E06" w14:textId="77777777" w:rsidR="0048685D" w:rsidRPr="006630AB" w:rsidRDefault="0048685D" w:rsidP="0057520D">
      <w:pPr>
        <w:numPr>
          <w:ilvl w:val="0"/>
          <w:numId w:val="25"/>
        </w:numPr>
        <w:jc w:val="both"/>
        <w:rPr>
          <w:szCs w:val="28"/>
        </w:rPr>
      </w:pPr>
      <w:r w:rsidRPr="006630AB">
        <w:rPr>
          <w:szCs w:val="28"/>
        </w:rPr>
        <w:t>Поняття “консульська установа” та “консул”. Класи консульських установ.</w:t>
      </w:r>
    </w:p>
    <w:p w14:paraId="2EFFB5EB" w14:textId="77777777" w:rsidR="0048685D" w:rsidRPr="006630AB" w:rsidRDefault="0048685D" w:rsidP="0057520D">
      <w:pPr>
        <w:numPr>
          <w:ilvl w:val="0"/>
          <w:numId w:val="25"/>
        </w:numPr>
        <w:jc w:val="both"/>
        <w:rPr>
          <w:szCs w:val="28"/>
        </w:rPr>
      </w:pPr>
      <w:r w:rsidRPr="006630AB">
        <w:rPr>
          <w:szCs w:val="28"/>
        </w:rPr>
        <w:t>Структура та персонал консульських установ. Внутрішня організація і методи роботи консульської установи.</w:t>
      </w:r>
    </w:p>
    <w:p w14:paraId="22F2B284" w14:textId="77777777" w:rsidR="0048685D" w:rsidRPr="006630AB" w:rsidRDefault="0048685D" w:rsidP="0057520D">
      <w:pPr>
        <w:numPr>
          <w:ilvl w:val="0"/>
          <w:numId w:val="25"/>
        </w:numPr>
        <w:jc w:val="both"/>
        <w:rPr>
          <w:szCs w:val="28"/>
        </w:rPr>
      </w:pPr>
      <w:r w:rsidRPr="006630AB">
        <w:rPr>
          <w:szCs w:val="28"/>
        </w:rPr>
        <w:t>Призначення глави консульської установи. Консульський патент. Екзекватура. Консульський округ.</w:t>
      </w:r>
    </w:p>
    <w:p w14:paraId="53B749FE" w14:textId="77777777" w:rsidR="00A7778A" w:rsidRPr="006630AB" w:rsidRDefault="0048685D" w:rsidP="0057520D">
      <w:pPr>
        <w:numPr>
          <w:ilvl w:val="0"/>
          <w:numId w:val="25"/>
        </w:numPr>
        <w:jc w:val="both"/>
        <w:rPr>
          <w:szCs w:val="28"/>
        </w:rPr>
      </w:pPr>
      <w:r w:rsidRPr="006630AB">
        <w:rPr>
          <w:szCs w:val="28"/>
        </w:rPr>
        <w:t>Штатні та позаштатні консули. Практика призначення позаштатних (почесних) консулів в Україні</w:t>
      </w:r>
      <w:r w:rsidR="001A5F65" w:rsidRPr="006630AB">
        <w:rPr>
          <w:szCs w:val="28"/>
        </w:rPr>
        <w:t>.</w:t>
      </w:r>
    </w:p>
    <w:p w14:paraId="399E7F86" w14:textId="2AB1A627" w:rsidR="00795ECA" w:rsidRPr="006630AB" w:rsidRDefault="00795ECA" w:rsidP="0099396C">
      <w:pPr>
        <w:spacing w:before="120"/>
        <w:jc w:val="both"/>
        <w:rPr>
          <w:b/>
          <w:i/>
          <w:szCs w:val="28"/>
        </w:rPr>
      </w:pPr>
      <w:r w:rsidRPr="006630AB">
        <w:rPr>
          <w:b/>
          <w:i/>
          <w:szCs w:val="28"/>
        </w:rPr>
        <w:t xml:space="preserve">Семінар </w:t>
      </w:r>
      <w:r w:rsidR="003E6AA0">
        <w:rPr>
          <w:b/>
          <w:i/>
          <w:szCs w:val="28"/>
        </w:rPr>
        <w:t>9</w:t>
      </w:r>
      <w:r w:rsidRPr="006630AB">
        <w:rPr>
          <w:b/>
          <w:i/>
          <w:szCs w:val="28"/>
        </w:rPr>
        <w:t xml:space="preserve">. </w:t>
      </w:r>
      <w:r w:rsidR="0099396C" w:rsidRPr="006630AB">
        <w:rPr>
          <w:b/>
          <w:szCs w:val="28"/>
        </w:rPr>
        <w:t>Встановлення консульських відносин та відкриття консульських установ</w:t>
      </w:r>
      <w:r w:rsidR="0099396C" w:rsidRPr="006630AB">
        <w:rPr>
          <w:b/>
          <w:szCs w:val="28"/>
        </w:rPr>
        <w:tab/>
      </w:r>
      <w:r w:rsidRPr="006630AB">
        <w:rPr>
          <w:b/>
          <w:szCs w:val="28"/>
        </w:rPr>
        <w:t xml:space="preserve"> </w:t>
      </w:r>
      <w:r w:rsidRPr="006630AB">
        <w:rPr>
          <w:b/>
          <w:i/>
          <w:szCs w:val="28"/>
        </w:rPr>
        <w:t xml:space="preserve">– </w:t>
      </w:r>
      <w:r w:rsidRPr="006630AB">
        <w:rPr>
          <w:i/>
          <w:szCs w:val="28"/>
        </w:rPr>
        <w:t>2 год.</w:t>
      </w:r>
    </w:p>
    <w:p w14:paraId="108F00E3" w14:textId="77777777" w:rsidR="00795ECA" w:rsidRPr="006630AB" w:rsidRDefault="00795ECA" w:rsidP="00795ECA">
      <w:pPr>
        <w:jc w:val="center"/>
        <w:rPr>
          <w:szCs w:val="28"/>
        </w:rPr>
      </w:pPr>
      <w:r w:rsidRPr="006630AB">
        <w:rPr>
          <w:szCs w:val="28"/>
        </w:rPr>
        <w:t>План</w:t>
      </w:r>
    </w:p>
    <w:p w14:paraId="5921C9B3" w14:textId="77777777" w:rsidR="0099396C" w:rsidRPr="006630AB" w:rsidRDefault="0099396C" w:rsidP="0057520D">
      <w:pPr>
        <w:numPr>
          <w:ilvl w:val="0"/>
          <w:numId w:val="27"/>
        </w:numPr>
        <w:jc w:val="both"/>
        <w:rPr>
          <w:szCs w:val="28"/>
        </w:rPr>
      </w:pPr>
      <w:r w:rsidRPr="006630AB">
        <w:rPr>
          <w:szCs w:val="28"/>
        </w:rPr>
        <w:t>Основні умови та принципи встановлення консульських відносин та відкриття консульських установ.</w:t>
      </w:r>
    </w:p>
    <w:p w14:paraId="214A222F" w14:textId="77777777" w:rsidR="0074193D" w:rsidRDefault="0099396C" w:rsidP="0057520D">
      <w:pPr>
        <w:numPr>
          <w:ilvl w:val="0"/>
          <w:numId w:val="27"/>
        </w:numPr>
        <w:jc w:val="both"/>
        <w:rPr>
          <w:szCs w:val="28"/>
        </w:rPr>
      </w:pPr>
      <w:r w:rsidRPr="006630AB">
        <w:rPr>
          <w:szCs w:val="28"/>
        </w:rPr>
        <w:t>Поняття “консульська установа” і “консул”. Класифікація консульських установ.</w:t>
      </w:r>
    </w:p>
    <w:p w14:paraId="0043AB94" w14:textId="6057BF13" w:rsidR="0099396C" w:rsidRPr="006630AB" w:rsidRDefault="0074193D" w:rsidP="0057520D">
      <w:pPr>
        <w:numPr>
          <w:ilvl w:val="0"/>
          <w:numId w:val="27"/>
        </w:numPr>
        <w:jc w:val="both"/>
        <w:rPr>
          <w:szCs w:val="28"/>
        </w:rPr>
      </w:pPr>
      <w:r w:rsidRPr="006630AB">
        <w:rPr>
          <w:szCs w:val="28"/>
        </w:rPr>
        <w:lastRenderedPageBreak/>
        <w:t>Консульський округ.</w:t>
      </w:r>
    </w:p>
    <w:p w14:paraId="644A131D" w14:textId="77777777" w:rsidR="004C0369" w:rsidRDefault="004C0369" w:rsidP="004E1DAE">
      <w:pPr>
        <w:spacing w:line="228" w:lineRule="auto"/>
        <w:ind w:left="181"/>
        <w:jc w:val="both"/>
        <w:rPr>
          <w:szCs w:val="28"/>
        </w:rPr>
      </w:pPr>
    </w:p>
    <w:p w14:paraId="4E1D5E70" w14:textId="4CB55A66" w:rsidR="003E6AA0" w:rsidRPr="006630AB" w:rsidRDefault="003E6AA0" w:rsidP="003E6AA0">
      <w:pPr>
        <w:spacing w:before="120"/>
        <w:jc w:val="both"/>
        <w:rPr>
          <w:b/>
          <w:i/>
          <w:szCs w:val="28"/>
        </w:rPr>
      </w:pPr>
      <w:r w:rsidRPr="006630AB">
        <w:rPr>
          <w:b/>
          <w:i/>
          <w:szCs w:val="28"/>
        </w:rPr>
        <w:t xml:space="preserve">Семінар </w:t>
      </w:r>
      <w:r>
        <w:rPr>
          <w:b/>
          <w:i/>
          <w:szCs w:val="28"/>
        </w:rPr>
        <w:t>10</w:t>
      </w:r>
      <w:r w:rsidRPr="006630AB">
        <w:rPr>
          <w:b/>
          <w:i/>
          <w:szCs w:val="28"/>
        </w:rPr>
        <w:t xml:space="preserve">. </w:t>
      </w:r>
      <w:r w:rsidR="0074193D">
        <w:rPr>
          <w:b/>
          <w:szCs w:val="28"/>
        </w:rPr>
        <w:t>Призначення консулів на посаду. Почесні консули</w:t>
      </w:r>
      <w:r w:rsidRPr="006630AB">
        <w:rPr>
          <w:b/>
          <w:szCs w:val="28"/>
        </w:rPr>
        <w:tab/>
        <w:t xml:space="preserve"> </w:t>
      </w:r>
      <w:r w:rsidRPr="006630AB">
        <w:rPr>
          <w:b/>
          <w:i/>
          <w:szCs w:val="28"/>
        </w:rPr>
        <w:t xml:space="preserve">– </w:t>
      </w:r>
      <w:r w:rsidRPr="006630AB">
        <w:rPr>
          <w:i/>
          <w:szCs w:val="28"/>
        </w:rPr>
        <w:t>2 год.</w:t>
      </w:r>
    </w:p>
    <w:p w14:paraId="57BCC275" w14:textId="77777777" w:rsidR="003E6AA0" w:rsidRPr="006630AB" w:rsidRDefault="003E6AA0" w:rsidP="003E6AA0">
      <w:pPr>
        <w:jc w:val="center"/>
        <w:rPr>
          <w:szCs w:val="28"/>
        </w:rPr>
      </w:pPr>
      <w:r w:rsidRPr="006630AB">
        <w:rPr>
          <w:szCs w:val="28"/>
        </w:rPr>
        <w:t>План</w:t>
      </w:r>
    </w:p>
    <w:p w14:paraId="19A63DD1" w14:textId="1B778EE8" w:rsidR="003E6AA0" w:rsidRPr="006630AB" w:rsidRDefault="003E6AA0" w:rsidP="003E6AA0">
      <w:pPr>
        <w:numPr>
          <w:ilvl w:val="0"/>
          <w:numId w:val="56"/>
        </w:numPr>
        <w:jc w:val="both"/>
        <w:rPr>
          <w:szCs w:val="28"/>
        </w:rPr>
      </w:pPr>
      <w:r w:rsidRPr="006630AB">
        <w:rPr>
          <w:szCs w:val="28"/>
        </w:rPr>
        <w:t>Порядок призначення глави консульської установи. Консульський патент. Екзекватура.</w:t>
      </w:r>
    </w:p>
    <w:p w14:paraId="199E311A" w14:textId="77777777" w:rsidR="003E6AA0" w:rsidRPr="006630AB" w:rsidRDefault="003E6AA0" w:rsidP="003E6AA0">
      <w:pPr>
        <w:numPr>
          <w:ilvl w:val="0"/>
          <w:numId w:val="56"/>
        </w:numPr>
        <w:jc w:val="both"/>
        <w:rPr>
          <w:szCs w:val="28"/>
        </w:rPr>
      </w:pPr>
      <w:r w:rsidRPr="006630AB">
        <w:rPr>
          <w:szCs w:val="28"/>
        </w:rPr>
        <w:t>Інститут почесних (позаштатних) консулів. Практика призначення почесних консулів в різних країнах світу.</w:t>
      </w:r>
    </w:p>
    <w:p w14:paraId="64CE726F" w14:textId="77777777" w:rsidR="003E6AA0" w:rsidRPr="006630AB" w:rsidRDefault="003E6AA0" w:rsidP="003E6AA0">
      <w:pPr>
        <w:numPr>
          <w:ilvl w:val="0"/>
          <w:numId w:val="56"/>
        </w:numPr>
        <w:jc w:val="both"/>
        <w:rPr>
          <w:szCs w:val="28"/>
        </w:rPr>
      </w:pPr>
      <w:r w:rsidRPr="006630AB">
        <w:rPr>
          <w:szCs w:val="28"/>
        </w:rPr>
        <w:t>Діяльність почесних консулів України за кордоном.</w:t>
      </w:r>
    </w:p>
    <w:p w14:paraId="1F565591" w14:textId="77777777" w:rsidR="003E6AA0" w:rsidRPr="006630AB" w:rsidRDefault="003E6AA0" w:rsidP="004E1DAE">
      <w:pPr>
        <w:spacing w:line="228" w:lineRule="auto"/>
        <w:ind w:left="181"/>
        <w:jc w:val="both"/>
        <w:rPr>
          <w:szCs w:val="28"/>
        </w:rPr>
      </w:pPr>
    </w:p>
    <w:p w14:paraId="08CC1E66" w14:textId="77777777" w:rsidR="00946494" w:rsidRPr="006630AB" w:rsidRDefault="00946494" w:rsidP="0099396C">
      <w:pPr>
        <w:spacing w:before="20" w:after="40"/>
        <w:jc w:val="both"/>
        <w:rPr>
          <w:szCs w:val="28"/>
        </w:rPr>
      </w:pPr>
      <w:r w:rsidRPr="006630AB">
        <w:rPr>
          <w:b/>
          <w:bCs/>
          <w:i/>
          <w:sz w:val="26"/>
        </w:rPr>
        <w:t>Завдання для самостійної роботи</w:t>
      </w:r>
      <w:r w:rsidRPr="006630AB">
        <w:rPr>
          <w:b/>
          <w:bCs/>
          <w:sz w:val="26"/>
        </w:rPr>
        <w:t xml:space="preserve"> </w:t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i/>
          <w:sz w:val="24"/>
        </w:rPr>
        <w:t>(</w:t>
      </w:r>
      <w:r w:rsidR="002B6B17">
        <w:rPr>
          <w:b/>
          <w:bCs/>
          <w:i/>
          <w:sz w:val="24"/>
        </w:rPr>
        <w:t>4</w:t>
      </w:r>
      <w:r w:rsidRPr="006630AB">
        <w:rPr>
          <w:b/>
          <w:bCs/>
          <w:i/>
          <w:sz w:val="24"/>
        </w:rPr>
        <w:t xml:space="preserve"> год.)</w:t>
      </w:r>
    </w:p>
    <w:p w14:paraId="19B6E0E2" w14:textId="77777777" w:rsidR="0099396C" w:rsidRPr="006630AB" w:rsidRDefault="0099396C" w:rsidP="0057520D">
      <w:pPr>
        <w:pStyle w:val="BodyText"/>
        <w:numPr>
          <w:ilvl w:val="0"/>
          <w:numId w:val="24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На основі рекомендованої фахової літератури та першоджерел підготувати реферати:</w:t>
      </w:r>
    </w:p>
    <w:p w14:paraId="17DE0FED" w14:textId="77777777" w:rsidR="0099396C" w:rsidRPr="006630AB" w:rsidRDefault="0099396C" w:rsidP="0099396C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а)</w:t>
      </w:r>
      <w:r w:rsidRPr="006630AB">
        <w:rPr>
          <w:i/>
          <w:noProof/>
          <w:sz w:val="24"/>
        </w:rPr>
        <w:tab/>
        <w:t>“Історія становлення та розвитку консульської служби України у ХХ ст.”;</w:t>
      </w:r>
    </w:p>
    <w:p w14:paraId="3D15B810" w14:textId="77777777" w:rsidR="0099396C" w:rsidRPr="006630AB" w:rsidRDefault="0099396C" w:rsidP="0099396C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б)</w:t>
      </w:r>
      <w:r w:rsidRPr="006630AB">
        <w:rPr>
          <w:i/>
          <w:noProof/>
          <w:sz w:val="24"/>
        </w:rPr>
        <w:tab/>
        <w:t>“Розгортання мережі консульських установ незалежної України та двосторонні консульські конвенції України”.</w:t>
      </w:r>
    </w:p>
    <w:p w14:paraId="054303CD" w14:textId="77777777" w:rsidR="0099396C" w:rsidRPr="006630AB" w:rsidRDefault="0099396C" w:rsidP="0057520D">
      <w:pPr>
        <w:pStyle w:val="BodyText"/>
        <w:numPr>
          <w:ilvl w:val="0"/>
          <w:numId w:val="24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 xml:space="preserve">На основі рекомендованої фахової літератури  підготувати повідомлення: </w:t>
      </w:r>
    </w:p>
    <w:p w14:paraId="76F5759C" w14:textId="77777777" w:rsidR="0099396C" w:rsidRPr="006630AB" w:rsidRDefault="0099396C" w:rsidP="0099396C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а)</w:t>
      </w:r>
      <w:r w:rsidRPr="006630AB">
        <w:rPr>
          <w:i/>
          <w:noProof/>
          <w:sz w:val="24"/>
        </w:rPr>
        <w:tab/>
        <w:t>“Особливості призначення почесних консулів зарубіжних країн в Україні” (країна на вибір);</w:t>
      </w:r>
    </w:p>
    <w:p w14:paraId="41ADCCF8" w14:textId="77777777" w:rsidR="0099396C" w:rsidRPr="006630AB" w:rsidRDefault="0099396C" w:rsidP="0099396C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б)</w:t>
      </w:r>
      <w:r w:rsidRPr="006630AB">
        <w:rPr>
          <w:i/>
          <w:noProof/>
          <w:sz w:val="24"/>
        </w:rPr>
        <w:tab/>
        <w:t>“Консульські відносини України з країнами СНД”.</w:t>
      </w:r>
    </w:p>
    <w:p w14:paraId="439D2421" w14:textId="77777777" w:rsidR="0099396C" w:rsidRPr="006630AB" w:rsidRDefault="0099396C" w:rsidP="0057520D">
      <w:pPr>
        <w:pStyle w:val="BodyText"/>
        <w:numPr>
          <w:ilvl w:val="0"/>
          <w:numId w:val="24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 xml:space="preserve">Рольова гра:  </w:t>
      </w:r>
    </w:p>
    <w:p w14:paraId="7E7FDE40" w14:textId="77777777" w:rsidR="0099396C" w:rsidRPr="006630AB" w:rsidRDefault="0099396C" w:rsidP="0099396C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а)</w:t>
      </w:r>
      <w:r w:rsidRPr="006630AB">
        <w:rPr>
          <w:i/>
          <w:noProof/>
          <w:sz w:val="24"/>
        </w:rPr>
        <w:tab/>
        <w:t>проведення переговорів та підготовка проекту двосторонньої консульської конвенції про встановлення консульських відносин між двома країнами та відкриття консульських установ;</w:t>
      </w:r>
    </w:p>
    <w:p w14:paraId="0A7E3C68" w14:textId="77777777" w:rsidR="0099396C" w:rsidRPr="006630AB" w:rsidRDefault="0099396C" w:rsidP="0099396C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б)</w:t>
      </w:r>
      <w:r w:rsidRPr="006630AB">
        <w:rPr>
          <w:i/>
          <w:noProof/>
          <w:sz w:val="24"/>
        </w:rPr>
        <w:tab/>
        <w:t>оформлення консульського патенту генеральному консулу України та</w:t>
      </w:r>
    </w:p>
    <w:p w14:paraId="27E01EB3" w14:textId="77777777" w:rsidR="00E87509" w:rsidRPr="006630AB" w:rsidRDefault="0099396C" w:rsidP="0099396C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в)</w:t>
      </w:r>
      <w:r w:rsidRPr="006630AB">
        <w:rPr>
          <w:i/>
          <w:noProof/>
          <w:sz w:val="24"/>
        </w:rPr>
        <w:tab/>
        <w:t>отримання екзекватури главою консульської установи зарубіжної країни</w:t>
      </w:r>
      <w:r w:rsidR="001A5F65" w:rsidRPr="006630AB">
        <w:rPr>
          <w:i/>
          <w:noProof/>
          <w:sz w:val="24"/>
        </w:rPr>
        <w:t>.</w:t>
      </w:r>
    </w:p>
    <w:p w14:paraId="5C06865A" w14:textId="77777777" w:rsidR="00C36E91" w:rsidRPr="006630AB" w:rsidRDefault="00C36E91" w:rsidP="00C36E91">
      <w:pPr>
        <w:spacing w:before="120"/>
        <w:ind w:firstLine="601"/>
        <w:rPr>
          <w:b/>
          <w:bCs/>
          <w:i/>
          <w:iCs/>
          <w:sz w:val="26"/>
          <w:szCs w:val="26"/>
        </w:rPr>
      </w:pPr>
      <w:r w:rsidRPr="006630AB">
        <w:rPr>
          <w:b/>
          <w:bCs/>
          <w:i/>
          <w:iCs/>
          <w:sz w:val="26"/>
          <w:szCs w:val="26"/>
        </w:rPr>
        <w:t xml:space="preserve">Контрольні запитання </w:t>
      </w:r>
    </w:p>
    <w:p w14:paraId="015D15EC" w14:textId="77777777" w:rsidR="0099396C" w:rsidRPr="006630AB" w:rsidRDefault="0099396C" w:rsidP="0099396C">
      <w:pPr>
        <w:numPr>
          <w:ilvl w:val="0"/>
          <w:numId w:val="3"/>
        </w:numPr>
        <w:tabs>
          <w:tab w:val="clear" w:pos="1182"/>
          <w:tab w:val="num" w:pos="840"/>
        </w:tabs>
        <w:ind w:left="839" w:hanging="238"/>
        <w:jc w:val="both"/>
        <w:rPr>
          <w:iCs/>
          <w:color w:val="000000"/>
          <w:sz w:val="26"/>
        </w:rPr>
      </w:pPr>
      <w:r w:rsidRPr="006630AB">
        <w:rPr>
          <w:iCs/>
          <w:color w:val="000000"/>
          <w:sz w:val="26"/>
        </w:rPr>
        <w:t>Назвіть основні умови встановлення консульських зносин.</w:t>
      </w:r>
    </w:p>
    <w:p w14:paraId="6B1EAF6F" w14:textId="77777777" w:rsidR="0099396C" w:rsidRPr="006630AB" w:rsidRDefault="0099396C" w:rsidP="0099396C">
      <w:pPr>
        <w:numPr>
          <w:ilvl w:val="0"/>
          <w:numId w:val="3"/>
        </w:numPr>
        <w:tabs>
          <w:tab w:val="clear" w:pos="1182"/>
          <w:tab w:val="num" w:pos="840"/>
        </w:tabs>
        <w:ind w:left="839" w:hanging="238"/>
        <w:jc w:val="both"/>
        <w:rPr>
          <w:iCs/>
          <w:color w:val="000000"/>
          <w:sz w:val="26"/>
        </w:rPr>
      </w:pPr>
      <w:r w:rsidRPr="006630AB">
        <w:rPr>
          <w:iCs/>
          <w:color w:val="000000"/>
          <w:sz w:val="26"/>
        </w:rPr>
        <w:t>Опишіть можливість відкриття консульської установи за наявності дипломатичного представництва у державі перебування.</w:t>
      </w:r>
    </w:p>
    <w:p w14:paraId="133D3814" w14:textId="77777777" w:rsidR="0099396C" w:rsidRPr="006630AB" w:rsidRDefault="0099396C" w:rsidP="0099396C">
      <w:pPr>
        <w:numPr>
          <w:ilvl w:val="0"/>
          <w:numId w:val="3"/>
        </w:numPr>
        <w:tabs>
          <w:tab w:val="clear" w:pos="1182"/>
          <w:tab w:val="num" w:pos="840"/>
        </w:tabs>
        <w:ind w:left="839" w:hanging="238"/>
        <w:jc w:val="both"/>
        <w:rPr>
          <w:iCs/>
          <w:color w:val="000000"/>
          <w:sz w:val="26"/>
        </w:rPr>
      </w:pPr>
      <w:r w:rsidRPr="006630AB">
        <w:rPr>
          <w:iCs/>
          <w:color w:val="000000"/>
          <w:sz w:val="26"/>
        </w:rPr>
        <w:t>Наведіть класифікації консульських установ.</w:t>
      </w:r>
    </w:p>
    <w:p w14:paraId="2E9D14EF" w14:textId="77777777" w:rsidR="0099396C" w:rsidRPr="006630AB" w:rsidRDefault="0099396C" w:rsidP="0099396C">
      <w:pPr>
        <w:numPr>
          <w:ilvl w:val="0"/>
          <w:numId w:val="3"/>
        </w:numPr>
        <w:tabs>
          <w:tab w:val="clear" w:pos="1182"/>
          <w:tab w:val="num" w:pos="840"/>
        </w:tabs>
        <w:ind w:left="839" w:hanging="238"/>
        <w:jc w:val="both"/>
        <w:rPr>
          <w:iCs/>
          <w:color w:val="000000"/>
          <w:sz w:val="26"/>
        </w:rPr>
      </w:pPr>
      <w:r w:rsidRPr="006630AB">
        <w:rPr>
          <w:iCs/>
          <w:color w:val="000000"/>
          <w:sz w:val="26"/>
        </w:rPr>
        <w:t>Порівняйте процедуру призначення глави дипломатичного представництва та глави консульства.</w:t>
      </w:r>
    </w:p>
    <w:p w14:paraId="5B38DB1B" w14:textId="77777777" w:rsidR="001A5F65" w:rsidRPr="006630AB" w:rsidRDefault="0099396C" w:rsidP="0099396C">
      <w:pPr>
        <w:numPr>
          <w:ilvl w:val="0"/>
          <w:numId w:val="3"/>
        </w:numPr>
        <w:tabs>
          <w:tab w:val="clear" w:pos="1182"/>
          <w:tab w:val="num" w:pos="840"/>
        </w:tabs>
        <w:ind w:left="839" w:hanging="238"/>
        <w:jc w:val="both"/>
        <w:rPr>
          <w:iCs/>
          <w:color w:val="000000"/>
          <w:sz w:val="26"/>
        </w:rPr>
      </w:pPr>
      <w:r w:rsidRPr="006630AB">
        <w:rPr>
          <w:iCs/>
          <w:color w:val="000000"/>
          <w:sz w:val="26"/>
        </w:rPr>
        <w:t>Охарактеризуйте  процедуру призначення почесного консула</w:t>
      </w:r>
      <w:r w:rsidR="001A5F65" w:rsidRPr="006630AB">
        <w:rPr>
          <w:iCs/>
          <w:color w:val="000000"/>
          <w:sz w:val="26"/>
        </w:rPr>
        <w:t>.</w:t>
      </w:r>
    </w:p>
    <w:p w14:paraId="2F3A832F" w14:textId="77777777" w:rsidR="00C36E91" w:rsidRPr="006630AB" w:rsidRDefault="00047CEA" w:rsidP="00C36E91">
      <w:pPr>
        <w:pStyle w:val="BodyTextIndent"/>
        <w:spacing w:before="240"/>
        <w:ind w:left="958" w:hanging="958"/>
        <w:jc w:val="left"/>
        <w:rPr>
          <w:b/>
          <w:i/>
          <w:iCs/>
          <w:sz w:val="26"/>
          <w:szCs w:val="26"/>
        </w:rPr>
      </w:pPr>
      <w:r w:rsidRPr="006630AB">
        <w:rPr>
          <w:b/>
          <w:i/>
          <w:iCs/>
          <w:sz w:val="26"/>
          <w:szCs w:val="26"/>
        </w:rPr>
        <w:t xml:space="preserve">Рекомендована література: </w:t>
      </w:r>
    </w:p>
    <w:p w14:paraId="72C77CE2" w14:textId="77777777" w:rsidR="00765739" w:rsidRPr="006630AB" w:rsidRDefault="00765739" w:rsidP="0098153E">
      <w:pPr>
        <w:pStyle w:val="BodyTextIndent"/>
        <w:numPr>
          <w:ilvl w:val="1"/>
          <w:numId w:val="3"/>
        </w:numPr>
        <w:tabs>
          <w:tab w:val="clear" w:pos="1440"/>
          <w:tab w:val="num" w:pos="567"/>
        </w:tabs>
        <w:spacing w:before="40"/>
        <w:ind w:left="567" w:hanging="425"/>
        <w:jc w:val="both"/>
        <w:rPr>
          <w:iCs/>
          <w:sz w:val="24"/>
        </w:rPr>
      </w:pPr>
      <w:r w:rsidRPr="006630AB">
        <w:rPr>
          <w:iCs/>
          <w:sz w:val="24"/>
        </w:rPr>
        <w:t xml:space="preserve">Віденська конвенція про консульські зносини від 24 квітня 1963р. // </w:t>
      </w:r>
      <w:r w:rsidR="0098153E">
        <w:rPr>
          <w:iCs/>
          <w:sz w:val="24"/>
        </w:rPr>
        <w:t xml:space="preserve">Верховна Рада України. Законодавство. -  </w:t>
      </w:r>
      <w:hyperlink r:id="rId12" w:history="1">
        <w:r w:rsidR="0098153E" w:rsidRPr="00715D4F">
          <w:rPr>
            <w:rStyle w:val="Hyperlink"/>
            <w:iCs/>
            <w:sz w:val="24"/>
          </w:rPr>
          <w:t>http://zakon2.rada.gov.ua/laws/show/995_047</w:t>
        </w:r>
      </w:hyperlink>
    </w:p>
    <w:p w14:paraId="6A0EEFFF" w14:textId="77777777" w:rsidR="002F1D0B" w:rsidRDefault="002F1D0B" w:rsidP="00765739">
      <w:pPr>
        <w:pStyle w:val="BodyTextIndent"/>
        <w:numPr>
          <w:ilvl w:val="1"/>
          <w:numId w:val="3"/>
        </w:numPr>
        <w:tabs>
          <w:tab w:val="clear" w:pos="1440"/>
          <w:tab w:val="num" w:pos="567"/>
        </w:tabs>
        <w:spacing w:before="40"/>
        <w:ind w:left="567" w:hanging="425"/>
        <w:jc w:val="both"/>
        <w:rPr>
          <w:iCs/>
          <w:sz w:val="24"/>
        </w:rPr>
      </w:pPr>
      <w:r w:rsidRPr="002F1D0B">
        <w:rPr>
          <w:iCs/>
          <w:sz w:val="24"/>
        </w:rPr>
        <w:t xml:space="preserve">Гуменюк Б.І. Основи дипломатичної та консульської служби: </w:t>
      </w:r>
      <w:proofErr w:type="spellStart"/>
      <w:r w:rsidRPr="002F1D0B">
        <w:rPr>
          <w:iCs/>
          <w:sz w:val="24"/>
        </w:rPr>
        <w:t>Навч</w:t>
      </w:r>
      <w:proofErr w:type="spellEnd"/>
      <w:r w:rsidRPr="002F1D0B">
        <w:rPr>
          <w:iCs/>
          <w:sz w:val="24"/>
        </w:rPr>
        <w:t>. посібник. – К. : Либідь, 2004. – 248 с.</w:t>
      </w:r>
    </w:p>
    <w:p w14:paraId="72933A9F" w14:textId="77777777" w:rsidR="00765739" w:rsidRPr="006630AB" w:rsidRDefault="00765739" w:rsidP="00765739">
      <w:pPr>
        <w:pStyle w:val="BodyTextIndent"/>
        <w:numPr>
          <w:ilvl w:val="1"/>
          <w:numId w:val="3"/>
        </w:numPr>
        <w:tabs>
          <w:tab w:val="clear" w:pos="1440"/>
          <w:tab w:val="num" w:pos="567"/>
        </w:tabs>
        <w:spacing w:before="40"/>
        <w:ind w:left="567" w:hanging="425"/>
        <w:jc w:val="both"/>
        <w:rPr>
          <w:iCs/>
          <w:sz w:val="24"/>
        </w:rPr>
      </w:pPr>
      <w:r w:rsidRPr="006630AB">
        <w:rPr>
          <w:iCs/>
          <w:sz w:val="24"/>
        </w:rPr>
        <w:t>Постанова Верховної Ради України "Про відкриття дипломатичних і консульських представництв України" від 3 березня 1993 р.</w:t>
      </w:r>
    </w:p>
    <w:p w14:paraId="153CDB7A" w14:textId="77777777" w:rsidR="006A6138" w:rsidRDefault="006A6138" w:rsidP="00765739">
      <w:pPr>
        <w:pStyle w:val="BodyTextIndent"/>
        <w:numPr>
          <w:ilvl w:val="1"/>
          <w:numId w:val="3"/>
        </w:numPr>
        <w:tabs>
          <w:tab w:val="clear" w:pos="1440"/>
          <w:tab w:val="num" w:pos="567"/>
        </w:tabs>
        <w:spacing w:before="40"/>
        <w:ind w:left="567" w:hanging="425"/>
        <w:jc w:val="both"/>
        <w:rPr>
          <w:iCs/>
          <w:sz w:val="24"/>
        </w:rPr>
      </w:pPr>
      <w:proofErr w:type="spellStart"/>
      <w:r w:rsidRPr="006A6138">
        <w:rPr>
          <w:iCs/>
          <w:sz w:val="24"/>
        </w:rPr>
        <w:t>Репецький</w:t>
      </w:r>
      <w:proofErr w:type="spellEnd"/>
      <w:r w:rsidRPr="006A6138">
        <w:rPr>
          <w:iCs/>
          <w:sz w:val="24"/>
        </w:rPr>
        <w:t xml:space="preserve"> В. Дипломатичне і консульське право. – Львів, 2002.</w:t>
      </w:r>
    </w:p>
    <w:p w14:paraId="5ABC9895" w14:textId="77777777" w:rsidR="00765739" w:rsidRDefault="00765739" w:rsidP="00765739">
      <w:pPr>
        <w:pStyle w:val="BodyTextIndent"/>
        <w:numPr>
          <w:ilvl w:val="1"/>
          <w:numId w:val="3"/>
        </w:numPr>
        <w:tabs>
          <w:tab w:val="clear" w:pos="1440"/>
          <w:tab w:val="num" w:pos="567"/>
        </w:tabs>
        <w:spacing w:before="40"/>
        <w:ind w:left="567" w:hanging="425"/>
        <w:jc w:val="both"/>
        <w:rPr>
          <w:iCs/>
          <w:sz w:val="24"/>
        </w:rPr>
      </w:pPr>
      <w:proofErr w:type="spellStart"/>
      <w:r w:rsidRPr="006630AB">
        <w:rPr>
          <w:iCs/>
          <w:sz w:val="24"/>
        </w:rPr>
        <w:t>Сандровский</w:t>
      </w:r>
      <w:proofErr w:type="spellEnd"/>
      <w:r w:rsidRPr="006630AB">
        <w:rPr>
          <w:iCs/>
          <w:sz w:val="24"/>
        </w:rPr>
        <w:t xml:space="preserve"> К.К. Право </w:t>
      </w:r>
      <w:proofErr w:type="spellStart"/>
      <w:r w:rsidRPr="006630AB">
        <w:rPr>
          <w:iCs/>
          <w:sz w:val="24"/>
        </w:rPr>
        <w:t>внешних</w:t>
      </w:r>
      <w:proofErr w:type="spellEnd"/>
      <w:r w:rsidRPr="006630AB">
        <w:rPr>
          <w:iCs/>
          <w:sz w:val="24"/>
        </w:rPr>
        <w:t xml:space="preserve"> </w:t>
      </w:r>
      <w:proofErr w:type="spellStart"/>
      <w:r w:rsidRPr="006630AB">
        <w:rPr>
          <w:iCs/>
          <w:sz w:val="24"/>
        </w:rPr>
        <w:t>сношений</w:t>
      </w:r>
      <w:proofErr w:type="spellEnd"/>
      <w:r w:rsidRPr="006630AB">
        <w:rPr>
          <w:iCs/>
          <w:sz w:val="24"/>
        </w:rPr>
        <w:t>. - К., 1986.</w:t>
      </w:r>
    </w:p>
    <w:p w14:paraId="10366DFD" w14:textId="77777777" w:rsidR="00CB0A2D" w:rsidRPr="006630AB" w:rsidRDefault="00CB0A2D" w:rsidP="00765739">
      <w:pPr>
        <w:pStyle w:val="BodyTextIndent"/>
        <w:numPr>
          <w:ilvl w:val="1"/>
          <w:numId w:val="3"/>
        </w:numPr>
        <w:tabs>
          <w:tab w:val="clear" w:pos="1440"/>
          <w:tab w:val="num" w:pos="567"/>
        </w:tabs>
        <w:spacing w:before="40"/>
        <w:ind w:left="567" w:hanging="425"/>
        <w:jc w:val="both"/>
        <w:rPr>
          <w:iCs/>
          <w:sz w:val="24"/>
        </w:rPr>
      </w:pPr>
      <w:r w:rsidRPr="00CB0A2D">
        <w:rPr>
          <w:iCs/>
          <w:sz w:val="24"/>
        </w:rPr>
        <w:t>Українська дипломатична енциклопедія : у 5-ти т. – Харків: Фоліо, 2013.</w:t>
      </w:r>
    </w:p>
    <w:p w14:paraId="13263EEE" w14:textId="77777777" w:rsidR="00364EA7" w:rsidRPr="006630AB" w:rsidRDefault="00364EA7" w:rsidP="00B96B13">
      <w:pPr>
        <w:jc w:val="both"/>
        <w:rPr>
          <w:sz w:val="18"/>
          <w:szCs w:val="18"/>
        </w:rPr>
      </w:pPr>
    </w:p>
    <w:p w14:paraId="3D48F6E5" w14:textId="77777777" w:rsidR="008C12F2" w:rsidRPr="006630AB" w:rsidRDefault="000236D6" w:rsidP="00453D34">
      <w:pPr>
        <w:pStyle w:val="Heading5"/>
        <w:spacing w:before="240"/>
        <w:ind w:left="992" w:hanging="992"/>
        <w:jc w:val="both"/>
        <w:rPr>
          <w:i/>
          <w:szCs w:val="28"/>
        </w:rPr>
      </w:pPr>
      <w:r w:rsidRPr="006630AB">
        <w:rPr>
          <w:bCs w:val="0"/>
          <w:smallCaps/>
          <w:szCs w:val="28"/>
        </w:rPr>
        <w:lastRenderedPageBreak/>
        <w:t xml:space="preserve">Тема </w:t>
      </w:r>
      <w:r w:rsidR="00453D34">
        <w:rPr>
          <w:bCs w:val="0"/>
          <w:smallCaps/>
          <w:szCs w:val="28"/>
        </w:rPr>
        <w:t>7</w:t>
      </w:r>
      <w:r w:rsidR="008C12F2" w:rsidRPr="006630AB">
        <w:rPr>
          <w:bCs w:val="0"/>
          <w:smallCaps/>
          <w:szCs w:val="28"/>
        </w:rPr>
        <w:t xml:space="preserve">. </w:t>
      </w:r>
      <w:r w:rsidR="00765739" w:rsidRPr="006630AB">
        <w:rPr>
          <w:smallCaps/>
          <w:szCs w:val="28"/>
        </w:rPr>
        <w:t>ФУНКЦІЇ КОНСУЛЬСЬКИХ УСТАНОВ. КОНСУЛЬСЬКІ ПРИВІЛЕЇ ТА ІМУНІТЕТИ</w:t>
      </w:r>
      <w:r w:rsidR="00765739" w:rsidRPr="006630AB">
        <w:rPr>
          <w:smallCaps/>
          <w:szCs w:val="28"/>
        </w:rPr>
        <w:tab/>
      </w:r>
      <w:r w:rsidR="00765739" w:rsidRPr="006630AB">
        <w:rPr>
          <w:smallCaps/>
          <w:szCs w:val="28"/>
        </w:rPr>
        <w:tab/>
      </w:r>
      <w:r w:rsidR="00765739" w:rsidRPr="006630AB">
        <w:rPr>
          <w:smallCaps/>
          <w:szCs w:val="28"/>
        </w:rPr>
        <w:tab/>
      </w:r>
      <w:r w:rsidR="008C12F2" w:rsidRPr="006630AB">
        <w:rPr>
          <w:szCs w:val="28"/>
        </w:rPr>
        <w:tab/>
      </w:r>
      <w:r w:rsidR="008C12F2" w:rsidRPr="006630AB">
        <w:rPr>
          <w:szCs w:val="28"/>
        </w:rPr>
        <w:tab/>
      </w:r>
      <w:r w:rsidR="008C12F2" w:rsidRPr="006630AB">
        <w:rPr>
          <w:szCs w:val="28"/>
        </w:rPr>
        <w:tab/>
      </w:r>
      <w:r w:rsidR="008C12F2" w:rsidRPr="006630AB">
        <w:rPr>
          <w:i/>
          <w:iCs/>
          <w:sz w:val="26"/>
          <w:szCs w:val="26"/>
        </w:rPr>
        <w:t>(</w:t>
      </w:r>
      <w:r w:rsidR="002B6B17">
        <w:rPr>
          <w:i/>
          <w:iCs/>
          <w:sz w:val="26"/>
          <w:szCs w:val="26"/>
        </w:rPr>
        <w:t>10</w:t>
      </w:r>
      <w:r w:rsidR="008C12F2" w:rsidRPr="006630AB">
        <w:rPr>
          <w:i/>
          <w:iCs/>
          <w:sz w:val="26"/>
          <w:szCs w:val="26"/>
        </w:rPr>
        <w:t xml:space="preserve"> год.)</w:t>
      </w:r>
    </w:p>
    <w:p w14:paraId="33347F24" w14:textId="77777777" w:rsidR="008C12F2" w:rsidRPr="006630AB" w:rsidRDefault="008C12F2" w:rsidP="008C12F2"/>
    <w:p w14:paraId="7FFE5AA5" w14:textId="4FC5BE1F" w:rsidR="00D93710" w:rsidRPr="006630AB" w:rsidRDefault="00EC394A" w:rsidP="002B6B17">
      <w:pPr>
        <w:ind w:left="1134" w:hanging="1134"/>
        <w:jc w:val="both"/>
        <w:rPr>
          <w:i/>
          <w:szCs w:val="28"/>
        </w:rPr>
      </w:pPr>
      <w:r w:rsidRPr="006630AB">
        <w:rPr>
          <w:b/>
          <w:szCs w:val="28"/>
        </w:rPr>
        <w:t xml:space="preserve">Лекція </w:t>
      </w:r>
      <w:r w:rsidR="0074193D">
        <w:rPr>
          <w:b/>
          <w:szCs w:val="28"/>
        </w:rPr>
        <w:t>7</w:t>
      </w:r>
      <w:r w:rsidR="004D2F67" w:rsidRPr="006630AB">
        <w:rPr>
          <w:b/>
          <w:szCs w:val="28"/>
        </w:rPr>
        <w:t>.</w:t>
      </w:r>
      <w:r w:rsidR="006658C7" w:rsidRPr="006630AB">
        <w:rPr>
          <w:b/>
          <w:szCs w:val="28"/>
        </w:rPr>
        <w:t xml:space="preserve"> </w:t>
      </w:r>
      <w:r w:rsidR="00765739" w:rsidRPr="006630AB">
        <w:rPr>
          <w:b/>
          <w:szCs w:val="28"/>
        </w:rPr>
        <w:t>Функції консульських установ. Консульські привілеї та імунітети</w:t>
      </w:r>
      <w:r w:rsidR="00765739" w:rsidRPr="006630AB">
        <w:rPr>
          <w:b/>
          <w:szCs w:val="28"/>
        </w:rPr>
        <w:tab/>
      </w:r>
      <w:r w:rsidR="00765739" w:rsidRPr="006630AB">
        <w:rPr>
          <w:b/>
          <w:szCs w:val="28"/>
        </w:rPr>
        <w:tab/>
      </w:r>
      <w:r w:rsidR="00765739" w:rsidRPr="006630AB">
        <w:rPr>
          <w:b/>
          <w:szCs w:val="28"/>
        </w:rPr>
        <w:tab/>
      </w:r>
      <w:r w:rsidR="00765739" w:rsidRPr="006630AB">
        <w:rPr>
          <w:b/>
          <w:szCs w:val="28"/>
        </w:rPr>
        <w:tab/>
      </w:r>
      <w:r w:rsidR="00765739" w:rsidRPr="006630AB">
        <w:rPr>
          <w:b/>
          <w:szCs w:val="28"/>
        </w:rPr>
        <w:tab/>
      </w:r>
      <w:r w:rsidR="000236D6" w:rsidRPr="006630AB">
        <w:rPr>
          <w:b/>
          <w:szCs w:val="28"/>
        </w:rPr>
        <w:tab/>
      </w:r>
      <w:r w:rsidR="006658C7" w:rsidRPr="006630AB">
        <w:rPr>
          <w:b/>
          <w:szCs w:val="28"/>
        </w:rPr>
        <w:tab/>
      </w:r>
      <w:r w:rsidR="006658C7" w:rsidRPr="006630AB">
        <w:rPr>
          <w:b/>
          <w:szCs w:val="28"/>
        </w:rPr>
        <w:tab/>
      </w:r>
      <w:r w:rsidR="006658C7" w:rsidRPr="006630AB">
        <w:rPr>
          <w:b/>
          <w:szCs w:val="28"/>
        </w:rPr>
        <w:tab/>
      </w:r>
      <w:r w:rsidR="00FE6C24" w:rsidRPr="006630AB">
        <w:rPr>
          <w:i/>
          <w:szCs w:val="28"/>
        </w:rPr>
        <w:t>(</w:t>
      </w:r>
      <w:r w:rsidR="002B6B17">
        <w:rPr>
          <w:i/>
          <w:szCs w:val="28"/>
        </w:rPr>
        <w:t>4</w:t>
      </w:r>
      <w:r w:rsidR="00D93710" w:rsidRPr="006630AB">
        <w:rPr>
          <w:i/>
          <w:szCs w:val="28"/>
        </w:rPr>
        <w:t xml:space="preserve"> год.)</w:t>
      </w:r>
    </w:p>
    <w:p w14:paraId="5BE87296" w14:textId="77777777" w:rsidR="00765739" w:rsidRPr="006630AB" w:rsidRDefault="00765739" w:rsidP="0057520D">
      <w:pPr>
        <w:numPr>
          <w:ilvl w:val="0"/>
          <w:numId w:val="26"/>
        </w:numPr>
        <w:jc w:val="both"/>
        <w:rPr>
          <w:szCs w:val="28"/>
        </w:rPr>
      </w:pPr>
      <w:r w:rsidRPr="006630AB">
        <w:rPr>
          <w:szCs w:val="28"/>
        </w:rPr>
        <w:t>Основні напрямки діяльності консульських установ та засоби їх виконання.</w:t>
      </w:r>
    </w:p>
    <w:p w14:paraId="7F80CE10" w14:textId="77777777" w:rsidR="00765739" w:rsidRPr="006630AB" w:rsidRDefault="00765739" w:rsidP="0057520D">
      <w:pPr>
        <w:numPr>
          <w:ilvl w:val="0"/>
          <w:numId w:val="26"/>
        </w:numPr>
        <w:jc w:val="both"/>
        <w:rPr>
          <w:szCs w:val="28"/>
        </w:rPr>
      </w:pPr>
      <w:r w:rsidRPr="006630AB">
        <w:rPr>
          <w:szCs w:val="28"/>
        </w:rPr>
        <w:t xml:space="preserve">Функції консульств щодо фізичних та юридичних осіб </w:t>
      </w:r>
      <w:proofErr w:type="spellStart"/>
      <w:r w:rsidRPr="006630AB">
        <w:rPr>
          <w:szCs w:val="28"/>
        </w:rPr>
        <w:t>акредитуючої</w:t>
      </w:r>
      <w:proofErr w:type="spellEnd"/>
      <w:r w:rsidRPr="006630AB">
        <w:rPr>
          <w:szCs w:val="28"/>
        </w:rPr>
        <w:t xml:space="preserve">  країни. Паспортно-візова робота. Реєстрація актів громадянського стану. Нотаріальна функція. Консульська легалізація.</w:t>
      </w:r>
    </w:p>
    <w:p w14:paraId="790C25D7" w14:textId="77777777" w:rsidR="00765739" w:rsidRPr="006630AB" w:rsidRDefault="00765739" w:rsidP="0057520D">
      <w:pPr>
        <w:numPr>
          <w:ilvl w:val="0"/>
          <w:numId w:val="26"/>
        </w:numPr>
        <w:jc w:val="both"/>
        <w:rPr>
          <w:szCs w:val="28"/>
        </w:rPr>
      </w:pPr>
      <w:r w:rsidRPr="006630AB">
        <w:rPr>
          <w:szCs w:val="28"/>
        </w:rPr>
        <w:t>Основні види привілеїв та імунітетів  в сучасній консульській практиці. Привілеї та імунітети консульських установ. Консульська пошта.</w:t>
      </w:r>
    </w:p>
    <w:p w14:paraId="62149094" w14:textId="77777777" w:rsidR="00765739" w:rsidRPr="006630AB" w:rsidRDefault="00765739" w:rsidP="0057520D">
      <w:pPr>
        <w:numPr>
          <w:ilvl w:val="0"/>
          <w:numId w:val="26"/>
        </w:numPr>
        <w:jc w:val="both"/>
        <w:rPr>
          <w:szCs w:val="28"/>
        </w:rPr>
      </w:pPr>
      <w:r w:rsidRPr="006630AB">
        <w:rPr>
          <w:szCs w:val="28"/>
        </w:rPr>
        <w:t>Особисті привілеї та імунітети консульських посадових осіб.</w:t>
      </w:r>
    </w:p>
    <w:p w14:paraId="49FB7820" w14:textId="04B21C57" w:rsidR="00C90C5B" w:rsidRPr="006630AB" w:rsidRDefault="00C90C5B" w:rsidP="00765739">
      <w:pPr>
        <w:spacing w:before="120"/>
        <w:jc w:val="both"/>
        <w:rPr>
          <w:b/>
          <w:i/>
          <w:szCs w:val="28"/>
        </w:rPr>
      </w:pPr>
      <w:r w:rsidRPr="006630AB">
        <w:rPr>
          <w:b/>
          <w:i/>
          <w:szCs w:val="28"/>
        </w:rPr>
        <w:t xml:space="preserve">Семінар </w:t>
      </w:r>
      <w:r w:rsidR="0074193D">
        <w:rPr>
          <w:b/>
          <w:i/>
          <w:szCs w:val="28"/>
        </w:rPr>
        <w:t>11</w:t>
      </w:r>
      <w:r w:rsidRPr="006630AB">
        <w:rPr>
          <w:b/>
          <w:i/>
          <w:szCs w:val="28"/>
        </w:rPr>
        <w:t xml:space="preserve">. </w:t>
      </w:r>
      <w:r w:rsidR="00765739" w:rsidRPr="006630AB">
        <w:rPr>
          <w:b/>
          <w:szCs w:val="28"/>
        </w:rPr>
        <w:t>Функції консульських установ.</w:t>
      </w:r>
      <w:r w:rsidRPr="006630AB">
        <w:rPr>
          <w:b/>
          <w:szCs w:val="28"/>
        </w:rPr>
        <w:tab/>
      </w:r>
      <w:r w:rsidRPr="006630AB">
        <w:rPr>
          <w:b/>
          <w:szCs w:val="28"/>
        </w:rPr>
        <w:tab/>
      </w:r>
      <w:r w:rsidRPr="006630AB">
        <w:rPr>
          <w:b/>
          <w:szCs w:val="28"/>
        </w:rPr>
        <w:tab/>
      </w:r>
      <w:r w:rsidR="000236D6" w:rsidRPr="006630AB">
        <w:rPr>
          <w:b/>
          <w:szCs w:val="28"/>
        </w:rPr>
        <w:tab/>
      </w:r>
      <w:r w:rsidRPr="006630AB">
        <w:rPr>
          <w:b/>
          <w:szCs w:val="28"/>
        </w:rPr>
        <w:tab/>
        <w:t xml:space="preserve"> </w:t>
      </w:r>
      <w:r w:rsidRPr="006630AB">
        <w:rPr>
          <w:b/>
          <w:i/>
          <w:szCs w:val="28"/>
        </w:rPr>
        <w:t xml:space="preserve">– </w:t>
      </w:r>
      <w:r w:rsidR="000236D6" w:rsidRPr="006630AB">
        <w:rPr>
          <w:i/>
          <w:szCs w:val="28"/>
        </w:rPr>
        <w:t>2</w:t>
      </w:r>
      <w:r w:rsidRPr="006630AB">
        <w:rPr>
          <w:i/>
          <w:szCs w:val="28"/>
        </w:rPr>
        <w:t xml:space="preserve"> год.</w:t>
      </w:r>
    </w:p>
    <w:p w14:paraId="4F3C2EDA" w14:textId="77777777" w:rsidR="00C90C5B" w:rsidRPr="006630AB" w:rsidRDefault="00C90C5B" w:rsidP="00C90C5B">
      <w:pPr>
        <w:jc w:val="center"/>
        <w:rPr>
          <w:szCs w:val="28"/>
        </w:rPr>
      </w:pPr>
      <w:r w:rsidRPr="006630AB">
        <w:rPr>
          <w:szCs w:val="28"/>
        </w:rPr>
        <w:t>План</w:t>
      </w:r>
    </w:p>
    <w:p w14:paraId="5C6A3729" w14:textId="77777777" w:rsidR="00E47573" w:rsidRDefault="00893BBA" w:rsidP="00893BBA">
      <w:pPr>
        <w:numPr>
          <w:ilvl w:val="0"/>
          <w:numId w:val="36"/>
        </w:numPr>
        <w:jc w:val="both"/>
        <w:rPr>
          <w:szCs w:val="28"/>
        </w:rPr>
      </w:pPr>
      <w:r w:rsidRPr="006630AB">
        <w:rPr>
          <w:szCs w:val="28"/>
        </w:rPr>
        <w:t xml:space="preserve">Функції консульств щодо фізичних та юридичних осіб </w:t>
      </w:r>
      <w:proofErr w:type="spellStart"/>
      <w:r w:rsidRPr="006630AB">
        <w:rPr>
          <w:szCs w:val="28"/>
        </w:rPr>
        <w:t>акредитуючої</w:t>
      </w:r>
      <w:proofErr w:type="spellEnd"/>
      <w:r w:rsidRPr="006630AB">
        <w:rPr>
          <w:szCs w:val="28"/>
        </w:rPr>
        <w:t xml:space="preserve">  країни.</w:t>
      </w:r>
    </w:p>
    <w:p w14:paraId="2ACEBB76" w14:textId="77777777" w:rsidR="00E47573" w:rsidRDefault="00893BBA" w:rsidP="00893BBA">
      <w:pPr>
        <w:numPr>
          <w:ilvl w:val="0"/>
          <w:numId w:val="36"/>
        </w:numPr>
        <w:jc w:val="both"/>
        <w:rPr>
          <w:szCs w:val="28"/>
        </w:rPr>
      </w:pPr>
      <w:r w:rsidRPr="006630AB">
        <w:rPr>
          <w:szCs w:val="28"/>
        </w:rPr>
        <w:t>Паспортно-візова робота.</w:t>
      </w:r>
    </w:p>
    <w:p w14:paraId="58D0B335" w14:textId="77777777" w:rsidR="00E47573" w:rsidRDefault="00893BBA" w:rsidP="00893BBA">
      <w:pPr>
        <w:numPr>
          <w:ilvl w:val="0"/>
          <w:numId w:val="36"/>
        </w:numPr>
        <w:jc w:val="both"/>
        <w:rPr>
          <w:szCs w:val="28"/>
        </w:rPr>
      </w:pPr>
      <w:r w:rsidRPr="006630AB">
        <w:rPr>
          <w:szCs w:val="28"/>
        </w:rPr>
        <w:t>Реєстрація актів громадянського стану.</w:t>
      </w:r>
    </w:p>
    <w:p w14:paraId="4BAD6AF7" w14:textId="77777777" w:rsidR="00E47573" w:rsidRDefault="00893BBA" w:rsidP="00893BBA">
      <w:pPr>
        <w:numPr>
          <w:ilvl w:val="0"/>
          <w:numId w:val="36"/>
        </w:numPr>
        <w:jc w:val="both"/>
        <w:rPr>
          <w:szCs w:val="28"/>
        </w:rPr>
      </w:pPr>
      <w:r w:rsidRPr="006630AB">
        <w:rPr>
          <w:szCs w:val="28"/>
        </w:rPr>
        <w:t>Нотаріальна функція</w:t>
      </w:r>
      <w:r w:rsidR="00E47573">
        <w:rPr>
          <w:szCs w:val="28"/>
        </w:rPr>
        <w:t xml:space="preserve"> консулів</w:t>
      </w:r>
      <w:r w:rsidRPr="006630AB">
        <w:rPr>
          <w:szCs w:val="28"/>
        </w:rPr>
        <w:t>.</w:t>
      </w:r>
    </w:p>
    <w:p w14:paraId="2E411D88" w14:textId="326BE8D3" w:rsidR="00893BBA" w:rsidRDefault="00893BBA" w:rsidP="00893BBA">
      <w:pPr>
        <w:numPr>
          <w:ilvl w:val="0"/>
          <w:numId w:val="36"/>
        </w:numPr>
        <w:jc w:val="both"/>
        <w:rPr>
          <w:szCs w:val="28"/>
        </w:rPr>
      </w:pPr>
      <w:r w:rsidRPr="006630AB">
        <w:rPr>
          <w:szCs w:val="28"/>
        </w:rPr>
        <w:t>Консульська легалізація.</w:t>
      </w:r>
      <w:r w:rsidR="00E47573">
        <w:rPr>
          <w:szCs w:val="28"/>
        </w:rPr>
        <w:t xml:space="preserve"> Апостиль.</w:t>
      </w:r>
    </w:p>
    <w:p w14:paraId="6D5D7057" w14:textId="692BBA77" w:rsidR="00E47573" w:rsidRPr="006630AB" w:rsidRDefault="00E47573" w:rsidP="00893BBA">
      <w:pPr>
        <w:numPr>
          <w:ilvl w:val="0"/>
          <w:numId w:val="36"/>
        </w:numPr>
        <w:jc w:val="both"/>
        <w:rPr>
          <w:szCs w:val="28"/>
        </w:rPr>
      </w:pPr>
      <w:r>
        <w:rPr>
          <w:szCs w:val="28"/>
        </w:rPr>
        <w:t>Організація голосування в закордонних дипломатичних установах.</w:t>
      </w:r>
    </w:p>
    <w:p w14:paraId="2B77E7CB" w14:textId="77777777" w:rsidR="0074193D" w:rsidRDefault="0074193D" w:rsidP="0074193D">
      <w:pPr>
        <w:jc w:val="both"/>
        <w:rPr>
          <w:szCs w:val="28"/>
        </w:rPr>
      </w:pPr>
    </w:p>
    <w:p w14:paraId="090027C8" w14:textId="615F63D2" w:rsidR="00E47573" w:rsidRPr="006630AB" w:rsidRDefault="00E47573" w:rsidP="00E47573">
      <w:pPr>
        <w:spacing w:before="120"/>
        <w:jc w:val="both"/>
        <w:rPr>
          <w:b/>
          <w:i/>
          <w:szCs w:val="28"/>
        </w:rPr>
      </w:pPr>
      <w:r w:rsidRPr="006630AB">
        <w:rPr>
          <w:b/>
          <w:i/>
          <w:szCs w:val="28"/>
        </w:rPr>
        <w:t xml:space="preserve">Семінар </w:t>
      </w:r>
      <w:r>
        <w:rPr>
          <w:b/>
          <w:i/>
          <w:szCs w:val="28"/>
        </w:rPr>
        <w:t>1</w:t>
      </w:r>
      <w:r>
        <w:rPr>
          <w:b/>
          <w:i/>
          <w:szCs w:val="28"/>
        </w:rPr>
        <w:t>2</w:t>
      </w:r>
      <w:r w:rsidRPr="006630AB">
        <w:rPr>
          <w:b/>
          <w:i/>
          <w:szCs w:val="28"/>
        </w:rPr>
        <w:t>.</w:t>
      </w:r>
      <w:r w:rsidRPr="006630AB">
        <w:rPr>
          <w:b/>
          <w:szCs w:val="28"/>
        </w:rPr>
        <w:t xml:space="preserve"> Консульські привілеї та імунітети</w:t>
      </w:r>
      <w:r w:rsidRPr="006630AB">
        <w:rPr>
          <w:b/>
          <w:szCs w:val="28"/>
        </w:rPr>
        <w:tab/>
      </w:r>
      <w:r w:rsidRPr="006630AB">
        <w:rPr>
          <w:b/>
          <w:szCs w:val="28"/>
        </w:rPr>
        <w:tab/>
      </w:r>
      <w:r w:rsidRPr="006630AB">
        <w:rPr>
          <w:b/>
          <w:szCs w:val="28"/>
        </w:rPr>
        <w:tab/>
        <w:t xml:space="preserve"> </w:t>
      </w:r>
      <w:r w:rsidRPr="006630AB">
        <w:rPr>
          <w:b/>
          <w:i/>
          <w:szCs w:val="28"/>
        </w:rPr>
        <w:t xml:space="preserve">– </w:t>
      </w:r>
      <w:r w:rsidRPr="006630AB">
        <w:rPr>
          <w:i/>
          <w:szCs w:val="28"/>
        </w:rPr>
        <w:t>2 год.</w:t>
      </w:r>
    </w:p>
    <w:p w14:paraId="6602DB53" w14:textId="77777777" w:rsidR="00E47573" w:rsidRPr="006630AB" w:rsidRDefault="00E47573" w:rsidP="00E47573">
      <w:pPr>
        <w:jc w:val="center"/>
        <w:rPr>
          <w:szCs w:val="28"/>
        </w:rPr>
      </w:pPr>
      <w:r w:rsidRPr="006630AB">
        <w:rPr>
          <w:szCs w:val="28"/>
        </w:rPr>
        <w:t>План</w:t>
      </w:r>
    </w:p>
    <w:p w14:paraId="7738F454" w14:textId="77777777" w:rsidR="00E47573" w:rsidRDefault="00E47573" w:rsidP="00E47573">
      <w:pPr>
        <w:numPr>
          <w:ilvl w:val="0"/>
          <w:numId w:val="60"/>
        </w:numPr>
        <w:jc w:val="both"/>
        <w:rPr>
          <w:szCs w:val="28"/>
        </w:rPr>
      </w:pPr>
      <w:r w:rsidRPr="006630AB">
        <w:rPr>
          <w:szCs w:val="28"/>
        </w:rPr>
        <w:t>Основні види привілеїв та імунітетів в сучасній консульській практиці.</w:t>
      </w:r>
    </w:p>
    <w:p w14:paraId="59AD170F" w14:textId="77777777" w:rsidR="00E47573" w:rsidRDefault="00E47573" w:rsidP="00E47573">
      <w:pPr>
        <w:numPr>
          <w:ilvl w:val="0"/>
          <w:numId w:val="60"/>
        </w:numPr>
        <w:jc w:val="both"/>
        <w:rPr>
          <w:szCs w:val="28"/>
        </w:rPr>
      </w:pPr>
      <w:r w:rsidRPr="006630AB">
        <w:rPr>
          <w:szCs w:val="28"/>
        </w:rPr>
        <w:t>Привілеї та імунітети консульських установ.</w:t>
      </w:r>
    </w:p>
    <w:p w14:paraId="52A8BA72" w14:textId="7400B1AC" w:rsidR="00E47573" w:rsidRPr="006630AB" w:rsidRDefault="00E47573" w:rsidP="00E47573">
      <w:pPr>
        <w:numPr>
          <w:ilvl w:val="0"/>
          <w:numId w:val="60"/>
        </w:numPr>
        <w:jc w:val="both"/>
        <w:rPr>
          <w:szCs w:val="28"/>
        </w:rPr>
      </w:pPr>
      <w:r w:rsidRPr="006630AB">
        <w:rPr>
          <w:szCs w:val="28"/>
        </w:rPr>
        <w:t>Консульська пошта.</w:t>
      </w:r>
    </w:p>
    <w:p w14:paraId="2E058A9F" w14:textId="77777777" w:rsidR="00E47573" w:rsidRDefault="00E47573" w:rsidP="00E47573">
      <w:pPr>
        <w:numPr>
          <w:ilvl w:val="0"/>
          <w:numId w:val="60"/>
        </w:numPr>
        <w:jc w:val="both"/>
        <w:rPr>
          <w:szCs w:val="28"/>
        </w:rPr>
      </w:pPr>
      <w:r w:rsidRPr="006630AB">
        <w:rPr>
          <w:szCs w:val="28"/>
        </w:rPr>
        <w:t>Особисті консульськ</w:t>
      </w:r>
      <w:r>
        <w:rPr>
          <w:szCs w:val="28"/>
        </w:rPr>
        <w:t>і</w:t>
      </w:r>
      <w:r w:rsidRPr="006630AB">
        <w:rPr>
          <w:szCs w:val="28"/>
        </w:rPr>
        <w:t xml:space="preserve"> привілеї та імунітет</w:t>
      </w:r>
      <w:r>
        <w:rPr>
          <w:szCs w:val="28"/>
        </w:rPr>
        <w:t>и</w:t>
      </w:r>
      <w:r w:rsidRPr="006630AB">
        <w:rPr>
          <w:szCs w:val="28"/>
        </w:rPr>
        <w:t>.</w:t>
      </w:r>
    </w:p>
    <w:p w14:paraId="3E1A10B8" w14:textId="77777777" w:rsidR="00E47573" w:rsidRDefault="00E47573" w:rsidP="0074193D">
      <w:pPr>
        <w:jc w:val="both"/>
        <w:rPr>
          <w:szCs w:val="28"/>
        </w:rPr>
      </w:pPr>
    </w:p>
    <w:p w14:paraId="0E68392A" w14:textId="77777777" w:rsidR="00C90C5B" w:rsidRPr="006630AB" w:rsidRDefault="00C90C5B" w:rsidP="00303999">
      <w:pPr>
        <w:spacing w:before="20" w:after="40"/>
        <w:jc w:val="both"/>
        <w:rPr>
          <w:szCs w:val="28"/>
        </w:rPr>
      </w:pPr>
      <w:r w:rsidRPr="006630AB">
        <w:rPr>
          <w:b/>
          <w:bCs/>
          <w:i/>
          <w:sz w:val="26"/>
        </w:rPr>
        <w:t>Завдання для самостійної роботи</w:t>
      </w:r>
      <w:r w:rsidRPr="006630AB">
        <w:rPr>
          <w:b/>
          <w:bCs/>
          <w:sz w:val="26"/>
        </w:rPr>
        <w:t xml:space="preserve"> </w:t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="00B2175B" w:rsidRPr="006630AB">
        <w:rPr>
          <w:b/>
          <w:bCs/>
          <w:i/>
          <w:sz w:val="24"/>
        </w:rPr>
        <w:t>(</w:t>
      </w:r>
      <w:r w:rsidR="00453D34">
        <w:rPr>
          <w:b/>
          <w:bCs/>
          <w:i/>
          <w:sz w:val="24"/>
        </w:rPr>
        <w:t>4</w:t>
      </w:r>
      <w:r w:rsidRPr="006630AB">
        <w:rPr>
          <w:b/>
          <w:bCs/>
          <w:i/>
          <w:sz w:val="24"/>
        </w:rPr>
        <w:t xml:space="preserve"> год.)</w:t>
      </w:r>
    </w:p>
    <w:p w14:paraId="4F65C9B0" w14:textId="77777777" w:rsidR="00303999" w:rsidRPr="006630AB" w:rsidRDefault="00303999" w:rsidP="0057520D">
      <w:pPr>
        <w:pStyle w:val="BodyText"/>
        <w:numPr>
          <w:ilvl w:val="0"/>
          <w:numId w:val="28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 xml:space="preserve">На основі рекомендованої фахової літератури та першоджерел підготувати реферати: </w:t>
      </w:r>
    </w:p>
    <w:p w14:paraId="0EF73F14" w14:textId="77777777" w:rsidR="00303999" w:rsidRPr="006630AB" w:rsidRDefault="00303999" w:rsidP="00303999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а)</w:t>
      </w:r>
      <w:r w:rsidRPr="006630AB">
        <w:rPr>
          <w:i/>
          <w:noProof/>
          <w:sz w:val="24"/>
        </w:rPr>
        <w:tab/>
        <w:t>“Питання громадянства в діяльності консульської служби України”;</w:t>
      </w:r>
    </w:p>
    <w:p w14:paraId="3E3BA973" w14:textId="77777777" w:rsidR="00303999" w:rsidRPr="006630AB" w:rsidRDefault="00303999" w:rsidP="00303999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б)</w:t>
      </w:r>
      <w:r w:rsidRPr="006630AB">
        <w:rPr>
          <w:i/>
          <w:noProof/>
          <w:sz w:val="24"/>
        </w:rPr>
        <w:tab/>
        <w:t xml:space="preserve">“Завдання і функції консульських установ України щодо громадян України за кордоном”. </w:t>
      </w:r>
    </w:p>
    <w:p w14:paraId="11E069B0" w14:textId="77777777" w:rsidR="00303999" w:rsidRPr="006630AB" w:rsidRDefault="00303999" w:rsidP="0057520D">
      <w:pPr>
        <w:pStyle w:val="BodyText"/>
        <w:numPr>
          <w:ilvl w:val="0"/>
          <w:numId w:val="28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На основі фахової літератури та першоджерел підготувати повідомлення:</w:t>
      </w:r>
    </w:p>
    <w:p w14:paraId="69432E4C" w14:textId="77777777" w:rsidR="00303999" w:rsidRPr="006630AB" w:rsidRDefault="00303999" w:rsidP="00303999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а)</w:t>
      </w:r>
      <w:r w:rsidRPr="006630AB">
        <w:rPr>
          <w:i/>
          <w:noProof/>
          <w:sz w:val="24"/>
        </w:rPr>
        <w:tab/>
        <w:t>“Порядок виїзду українських громадян за кордон”;</w:t>
      </w:r>
    </w:p>
    <w:p w14:paraId="5153FDA3" w14:textId="77777777" w:rsidR="00303999" w:rsidRPr="006630AB" w:rsidRDefault="00303999" w:rsidP="00303999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б)</w:t>
      </w:r>
      <w:r w:rsidRPr="006630AB">
        <w:rPr>
          <w:i/>
          <w:noProof/>
          <w:sz w:val="24"/>
        </w:rPr>
        <w:tab/>
        <w:t>“В’їзд іноземних громадян на територію України”.</w:t>
      </w:r>
    </w:p>
    <w:p w14:paraId="1E3642DD" w14:textId="77777777" w:rsidR="00303999" w:rsidRPr="006630AB" w:rsidRDefault="00303999" w:rsidP="0057520D">
      <w:pPr>
        <w:pStyle w:val="BodyText"/>
        <w:numPr>
          <w:ilvl w:val="0"/>
          <w:numId w:val="28"/>
        </w:numPr>
        <w:tabs>
          <w:tab w:val="left" w:pos="360"/>
        </w:tabs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 xml:space="preserve">Рольова гра: </w:t>
      </w:r>
    </w:p>
    <w:p w14:paraId="22AFDA4D" w14:textId="77777777" w:rsidR="00303999" w:rsidRPr="006630AB" w:rsidRDefault="00303999" w:rsidP="00303999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а)</w:t>
      </w:r>
      <w:r w:rsidRPr="006630AB">
        <w:rPr>
          <w:i/>
          <w:noProof/>
          <w:sz w:val="24"/>
        </w:rPr>
        <w:tab/>
        <w:t>виконання консульських функцій в країні перебування;</w:t>
      </w:r>
    </w:p>
    <w:p w14:paraId="4F56706C" w14:textId="77777777" w:rsidR="00303999" w:rsidRPr="006630AB" w:rsidRDefault="00303999" w:rsidP="00303999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б)</w:t>
      </w:r>
      <w:r w:rsidRPr="006630AB">
        <w:rPr>
          <w:i/>
          <w:noProof/>
          <w:sz w:val="24"/>
        </w:rPr>
        <w:tab/>
        <w:t>скласти акт про морський протест;</w:t>
      </w:r>
    </w:p>
    <w:p w14:paraId="4223BEC5" w14:textId="77777777" w:rsidR="00303999" w:rsidRPr="006630AB" w:rsidRDefault="00303999" w:rsidP="00303999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в)</w:t>
      </w:r>
      <w:r w:rsidRPr="006630AB">
        <w:rPr>
          <w:i/>
          <w:noProof/>
          <w:sz w:val="24"/>
        </w:rPr>
        <w:tab/>
        <w:t>провести консульську легалізацію статуту іноземного підприємства;</w:t>
      </w:r>
    </w:p>
    <w:p w14:paraId="705A55BE" w14:textId="77777777" w:rsidR="00303999" w:rsidRPr="006630AB" w:rsidRDefault="00303999" w:rsidP="00303999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г)</w:t>
      </w:r>
      <w:r w:rsidRPr="006630AB">
        <w:rPr>
          <w:i/>
          <w:noProof/>
          <w:sz w:val="24"/>
        </w:rPr>
        <w:tab/>
        <w:t>провести витребування документа із України;</w:t>
      </w:r>
    </w:p>
    <w:p w14:paraId="5498537B" w14:textId="77777777" w:rsidR="009A1E33" w:rsidRPr="006630AB" w:rsidRDefault="00303999" w:rsidP="00303999">
      <w:pPr>
        <w:pStyle w:val="BodyText"/>
        <w:tabs>
          <w:tab w:val="left" w:pos="360"/>
        </w:tabs>
        <w:ind w:left="360"/>
        <w:jc w:val="both"/>
        <w:rPr>
          <w:i/>
          <w:noProof/>
          <w:sz w:val="24"/>
        </w:rPr>
      </w:pPr>
      <w:r w:rsidRPr="006630AB">
        <w:rPr>
          <w:i/>
          <w:noProof/>
          <w:sz w:val="24"/>
        </w:rPr>
        <w:t>д)</w:t>
      </w:r>
      <w:r w:rsidRPr="006630AB">
        <w:rPr>
          <w:i/>
          <w:noProof/>
          <w:sz w:val="24"/>
        </w:rPr>
        <w:tab/>
        <w:t>відпрацювати  можливі варіанти притягнення консульських посадових осіб до відповідальності в країні перебування</w:t>
      </w:r>
      <w:r w:rsidR="009A1E33" w:rsidRPr="006630AB">
        <w:rPr>
          <w:i/>
          <w:noProof/>
          <w:sz w:val="24"/>
        </w:rPr>
        <w:t>.</w:t>
      </w:r>
    </w:p>
    <w:p w14:paraId="72C78074" w14:textId="77777777" w:rsidR="0016543C" w:rsidRPr="006630AB" w:rsidRDefault="0016543C" w:rsidP="00602226">
      <w:pPr>
        <w:ind w:left="1080" w:hanging="360"/>
        <w:jc w:val="both"/>
        <w:rPr>
          <w:b/>
          <w:i/>
          <w:sz w:val="20"/>
          <w:szCs w:val="20"/>
        </w:rPr>
      </w:pPr>
    </w:p>
    <w:p w14:paraId="6A97DC1F" w14:textId="77777777" w:rsidR="00602226" w:rsidRPr="006630AB" w:rsidRDefault="00602226" w:rsidP="001521C5">
      <w:pPr>
        <w:ind w:left="1080" w:hanging="360"/>
        <w:jc w:val="both"/>
        <w:rPr>
          <w:sz w:val="26"/>
          <w:szCs w:val="26"/>
        </w:rPr>
      </w:pPr>
      <w:r w:rsidRPr="006630AB">
        <w:rPr>
          <w:b/>
          <w:i/>
          <w:sz w:val="26"/>
          <w:szCs w:val="26"/>
        </w:rPr>
        <w:lastRenderedPageBreak/>
        <w:t xml:space="preserve">Контрольні запитання та завдання </w:t>
      </w:r>
    </w:p>
    <w:p w14:paraId="5EE48660" w14:textId="77777777" w:rsidR="00303999" w:rsidRPr="006630AB" w:rsidRDefault="00303999" w:rsidP="0057520D">
      <w:pPr>
        <w:numPr>
          <w:ilvl w:val="0"/>
          <w:numId w:val="8"/>
        </w:numPr>
        <w:jc w:val="both"/>
        <w:rPr>
          <w:iCs/>
          <w:sz w:val="26"/>
          <w:szCs w:val="26"/>
        </w:rPr>
      </w:pPr>
      <w:r w:rsidRPr="006630AB">
        <w:rPr>
          <w:iCs/>
          <w:sz w:val="26"/>
          <w:szCs w:val="26"/>
        </w:rPr>
        <w:t>Назвіть основні напрямки діяльності консульських установ.</w:t>
      </w:r>
    </w:p>
    <w:p w14:paraId="0003E70C" w14:textId="77777777" w:rsidR="00303999" w:rsidRPr="006630AB" w:rsidRDefault="00303999" w:rsidP="0057520D">
      <w:pPr>
        <w:numPr>
          <w:ilvl w:val="0"/>
          <w:numId w:val="8"/>
        </w:numPr>
        <w:jc w:val="both"/>
        <w:rPr>
          <w:iCs/>
          <w:sz w:val="26"/>
          <w:szCs w:val="26"/>
        </w:rPr>
      </w:pPr>
      <w:r w:rsidRPr="006630AB">
        <w:rPr>
          <w:iCs/>
          <w:sz w:val="26"/>
          <w:szCs w:val="26"/>
        </w:rPr>
        <w:t xml:space="preserve">Дайте коротку характеристику функцій консульств щодо фізичних і юридичних осіб </w:t>
      </w:r>
      <w:proofErr w:type="spellStart"/>
      <w:r w:rsidRPr="006630AB">
        <w:rPr>
          <w:iCs/>
          <w:sz w:val="26"/>
          <w:szCs w:val="26"/>
        </w:rPr>
        <w:t>акредитуючої</w:t>
      </w:r>
      <w:proofErr w:type="spellEnd"/>
      <w:r w:rsidRPr="006630AB">
        <w:rPr>
          <w:iCs/>
          <w:sz w:val="26"/>
          <w:szCs w:val="26"/>
        </w:rPr>
        <w:t xml:space="preserve"> держави</w:t>
      </w:r>
    </w:p>
    <w:p w14:paraId="30C3667E" w14:textId="77777777" w:rsidR="00303999" w:rsidRPr="006630AB" w:rsidRDefault="00303999" w:rsidP="0057520D">
      <w:pPr>
        <w:numPr>
          <w:ilvl w:val="0"/>
          <w:numId w:val="8"/>
        </w:numPr>
        <w:jc w:val="both"/>
        <w:rPr>
          <w:iCs/>
          <w:sz w:val="26"/>
          <w:szCs w:val="26"/>
        </w:rPr>
      </w:pPr>
      <w:r w:rsidRPr="006630AB">
        <w:rPr>
          <w:iCs/>
          <w:sz w:val="26"/>
          <w:szCs w:val="26"/>
        </w:rPr>
        <w:t>Поясніть функцію консульської легалізації.</w:t>
      </w:r>
    </w:p>
    <w:p w14:paraId="533FACEA" w14:textId="77777777" w:rsidR="00303999" w:rsidRPr="006630AB" w:rsidRDefault="00303999" w:rsidP="0057520D">
      <w:pPr>
        <w:numPr>
          <w:ilvl w:val="0"/>
          <w:numId w:val="8"/>
        </w:numPr>
        <w:jc w:val="both"/>
        <w:rPr>
          <w:iCs/>
          <w:sz w:val="26"/>
          <w:szCs w:val="26"/>
        </w:rPr>
      </w:pPr>
      <w:r w:rsidRPr="006630AB">
        <w:rPr>
          <w:iCs/>
          <w:sz w:val="26"/>
          <w:szCs w:val="26"/>
        </w:rPr>
        <w:t>Порівняйте консульські та дипломатичні привілеї та імунітети.</w:t>
      </w:r>
    </w:p>
    <w:p w14:paraId="4CD97D10" w14:textId="77777777" w:rsidR="00303999" w:rsidRPr="006630AB" w:rsidRDefault="00303999" w:rsidP="0057520D">
      <w:pPr>
        <w:numPr>
          <w:ilvl w:val="0"/>
          <w:numId w:val="8"/>
        </w:numPr>
        <w:jc w:val="both"/>
        <w:rPr>
          <w:iCs/>
          <w:sz w:val="26"/>
          <w:szCs w:val="26"/>
        </w:rPr>
      </w:pPr>
      <w:r w:rsidRPr="006630AB">
        <w:rPr>
          <w:iCs/>
          <w:sz w:val="26"/>
          <w:szCs w:val="26"/>
        </w:rPr>
        <w:t>Назвіть функції почесних консулів.</w:t>
      </w:r>
    </w:p>
    <w:p w14:paraId="4E9FAE1F" w14:textId="77777777" w:rsidR="001521C5" w:rsidRDefault="00303999" w:rsidP="0057520D">
      <w:pPr>
        <w:numPr>
          <w:ilvl w:val="0"/>
          <w:numId w:val="8"/>
        </w:numPr>
        <w:jc w:val="both"/>
        <w:rPr>
          <w:iCs/>
          <w:sz w:val="26"/>
          <w:szCs w:val="26"/>
        </w:rPr>
      </w:pPr>
      <w:r w:rsidRPr="006630AB">
        <w:rPr>
          <w:iCs/>
          <w:sz w:val="26"/>
          <w:szCs w:val="26"/>
        </w:rPr>
        <w:t xml:space="preserve">Перерахуйте міжнародну </w:t>
      </w:r>
      <w:proofErr w:type="spellStart"/>
      <w:r w:rsidRPr="006630AB">
        <w:rPr>
          <w:iCs/>
          <w:sz w:val="26"/>
          <w:szCs w:val="26"/>
        </w:rPr>
        <w:t>джерельно</w:t>
      </w:r>
      <w:proofErr w:type="spellEnd"/>
      <w:r w:rsidRPr="006630AB">
        <w:rPr>
          <w:iCs/>
          <w:sz w:val="26"/>
          <w:szCs w:val="26"/>
        </w:rPr>
        <w:t>-правову базу консульської служби</w:t>
      </w:r>
      <w:r w:rsidR="008576FD" w:rsidRPr="006630AB">
        <w:rPr>
          <w:iCs/>
          <w:sz w:val="26"/>
          <w:szCs w:val="26"/>
        </w:rPr>
        <w:t>.</w:t>
      </w:r>
    </w:p>
    <w:p w14:paraId="5EE7B6E6" w14:textId="77777777" w:rsidR="0015647E" w:rsidRPr="006630AB" w:rsidRDefault="0015647E" w:rsidP="0057520D">
      <w:pPr>
        <w:numPr>
          <w:ilvl w:val="0"/>
          <w:numId w:val="8"/>
        </w:num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Значення Гаазької конвенції 1961 р. для консульської служби.</w:t>
      </w:r>
    </w:p>
    <w:p w14:paraId="7A607503" w14:textId="77777777" w:rsidR="00602226" w:rsidRPr="006630AB" w:rsidRDefault="00602226" w:rsidP="00DB783A">
      <w:pPr>
        <w:tabs>
          <w:tab w:val="num" w:pos="0"/>
        </w:tabs>
        <w:spacing w:before="120"/>
        <w:jc w:val="both"/>
        <w:rPr>
          <w:b/>
          <w:i/>
          <w:iCs/>
          <w:sz w:val="26"/>
          <w:szCs w:val="26"/>
        </w:rPr>
      </w:pPr>
      <w:r w:rsidRPr="006630AB">
        <w:rPr>
          <w:b/>
          <w:i/>
          <w:iCs/>
          <w:sz w:val="26"/>
          <w:szCs w:val="26"/>
        </w:rPr>
        <w:t>Рекомендована література:</w:t>
      </w:r>
    </w:p>
    <w:p w14:paraId="6175DDA9" w14:textId="77777777" w:rsidR="003606A9" w:rsidRPr="006630AB" w:rsidRDefault="003606A9" w:rsidP="0057520D">
      <w:pPr>
        <w:pStyle w:val="BodyTextIndent"/>
        <w:numPr>
          <w:ilvl w:val="0"/>
          <w:numId w:val="45"/>
        </w:numPr>
        <w:spacing w:before="40"/>
        <w:jc w:val="both"/>
        <w:rPr>
          <w:iCs/>
          <w:sz w:val="24"/>
        </w:rPr>
      </w:pPr>
      <w:r w:rsidRPr="006630AB">
        <w:rPr>
          <w:iCs/>
          <w:sz w:val="24"/>
        </w:rPr>
        <w:t xml:space="preserve">Віденська конвенція про консульські зносини від 24 квітня 1963р. // </w:t>
      </w:r>
      <w:r w:rsidR="0098153E">
        <w:rPr>
          <w:iCs/>
          <w:sz w:val="24"/>
        </w:rPr>
        <w:t xml:space="preserve">Верховна Рада України. Законодавство. - </w:t>
      </w:r>
      <w:hyperlink r:id="rId13" w:history="1">
        <w:r w:rsidR="0098153E" w:rsidRPr="00715D4F">
          <w:rPr>
            <w:rStyle w:val="Hyperlink"/>
            <w:iCs/>
            <w:sz w:val="24"/>
          </w:rPr>
          <w:t>http://zakon2.rada.gov.ua/laws/show/995_047</w:t>
        </w:r>
      </w:hyperlink>
      <w:r w:rsidR="0098153E">
        <w:rPr>
          <w:iCs/>
          <w:sz w:val="24"/>
        </w:rPr>
        <w:t xml:space="preserve"> </w:t>
      </w:r>
      <w:r w:rsidRPr="006630AB">
        <w:rPr>
          <w:iCs/>
          <w:sz w:val="24"/>
        </w:rPr>
        <w:t xml:space="preserve"> </w:t>
      </w:r>
    </w:p>
    <w:p w14:paraId="01C59A0E" w14:textId="77777777" w:rsidR="003606A9" w:rsidRDefault="003606A9" w:rsidP="0057520D">
      <w:pPr>
        <w:pStyle w:val="BodyTextIndent"/>
        <w:numPr>
          <w:ilvl w:val="0"/>
          <w:numId w:val="45"/>
        </w:numPr>
        <w:spacing w:before="40"/>
        <w:jc w:val="both"/>
        <w:rPr>
          <w:iCs/>
          <w:sz w:val="24"/>
        </w:rPr>
      </w:pPr>
      <w:r w:rsidRPr="002F1D0B">
        <w:rPr>
          <w:iCs/>
          <w:sz w:val="24"/>
        </w:rPr>
        <w:t xml:space="preserve">Гуменюк Б.І. Основи дипломатичної та консульської служби: </w:t>
      </w:r>
      <w:proofErr w:type="spellStart"/>
      <w:r w:rsidRPr="002F1D0B">
        <w:rPr>
          <w:iCs/>
          <w:sz w:val="24"/>
        </w:rPr>
        <w:t>Навч</w:t>
      </w:r>
      <w:proofErr w:type="spellEnd"/>
      <w:r w:rsidRPr="002F1D0B">
        <w:rPr>
          <w:iCs/>
          <w:sz w:val="24"/>
        </w:rPr>
        <w:t>. посібник. – К. : Либідь, 2004. – 248 с.</w:t>
      </w:r>
    </w:p>
    <w:p w14:paraId="6E60945B" w14:textId="77777777" w:rsidR="003606A9" w:rsidRPr="006630AB" w:rsidRDefault="003606A9" w:rsidP="0057520D">
      <w:pPr>
        <w:pStyle w:val="BodyTextIndent"/>
        <w:numPr>
          <w:ilvl w:val="0"/>
          <w:numId w:val="45"/>
        </w:numPr>
        <w:spacing w:before="40"/>
        <w:jc w:val="both"/>
        <w:rPr>
          <w:iCs/>
          <w:sz w:val="24"/>
        </w:rPr>
      </w:pPr>
      <w:r w:rsidRPr="006630AB">
        <w:rPr>
          <w:iCs/>
          <w:sz w:val="24"/>
        </w:rPr>
        <w:t>Постанова Верховної Ради України "Про відкриття дипломатичних і консульських представництв України" від 3 березня 1993 р.</w:t>
      </w:r>
    </w:p>
    <w:p w14:paraId="0A286444" w14:textId="77777777" w:rsidR="003606A9" w:rsidRDefault="003606A9" w:rsidP="0057520D">
      <w:pPr>
        <w:pStyle w:val="BodyTextIndent"/>
        <w:numPr>
          <w:ilvl w:val="0"/>
          <w:numId w:val="45"/>
        </w:numPr>
        <w:spacing w:before="40"/>
        <w:jc w:val="both"/>
        <w:rPr>
          <w:iCs/>
          <w:sz w:val="24"/>
        </w:rPr>
      </w:pPr>
      <w:proofErr w:type="spellStart"/>
      <w:r w:rsidRPr="006A6138">
        <w:rPr>
          <w:iCs/>
          <w:sz w:val="24"/>
        </w:rPr>
        <w:t>Репецький</w:t>
      </w:r>
      <w:proofErr w:type="spellEnd"/>
      <w:r w:rsidRPr="006A6138">
        <w:rPr>
          <w:iCs/>
          <w:sz w:val="24"/>
        </w:rPr>
        <w:t xml:space="preserve"> В. Дипломатичне і консульське право. – Львів, 2002.</w:t>
      </w:r>
    </w:p>
    <w:p w14:paraId="4A9B4C42" w14:textId="77777777" w:rsidR="003606A9" w:rsidRDefault="003606A9" w:rsidP="0057520D">
      <w:pPr>
        <w:pStyle w:val="BodyTextIndent"/>
        <w:numPr>
          <w:ilvl w:val="0"/>
          <w:numId w:val="45"/>
        </w:numPr>
        <w:spacing w:before="40"/>
        <w:jc w:val="both"/>
        <w:rPr>
          <w:iCs/>
          <w:sz w:val="24"/>
        </w:rPr>
      </w:pPr>
      <w:proofErr w:type="spellStart"/>
      <w:r w:rsidRPr="006630AB">
        <w:rPr>
          <w:iCs/>
          <w:sz w:val="24"/>
        </w:rPr>
        <w:t>Сандровский</w:t>
      </w:r>
      <w:proofErr w:type="spellEnd"/>
      <w:r w:rsidRPr="006630AB">
        <w:rPr>
          <w:iCs/>
          <w:sz w:val="24"/>
        </w:rPr>
        <w:t xml:space="preserve"> К.К. Право </w:t>
      </w:r>
      <w:proofErr w:type="spellStart"/>
      <w:r w:rsidRPr="006630AB">
        <w:rPr>
          <w:iCs/>
          <w:sz w:val="24"/>
        </w:rPr>
        <w:t>внешних</w:t>
      </w:r>
      <w:proofErr w:type="spellEnd"/>
      <w:r w:rsidRPr="006630AB">
        <w:rPr>
          <w:iCs/>
          <w:sz w:val="24"/>
        </w:rPr>
        <w:t xml:space="preserve"> </w:t>
      </w:r>
      <w:proofErr w:type="spellStart"/>
      <w:r w:rsidRPr="006630AB">
        <w:rPr>
          <w:iCs/>
          <w:sz w:val="24"/>
        </w:rPr>
        <w:t>сношений</w:t>
      </w:r>
      <w:proofErr w:type="spellEnd"/>
      <w:r w:rsidRPr="006630AB">
        <w:rPr>
          <w:iCs/>
          <w:sz w:val="24"/>
        </w:rPr>
        <w:t>. - К., 1986.</w:t>
      </w:r>
    </w:p>
    <w:p w14:paraId="42C96BB9" w14:textId="77777777" w:rsidR="003606A9" w:rsidRPr="006630AB" w:rsidRDefault="003606A9" w:rsidP="0057520D">
      <w:pPr>
        <w:pStyle w:val="BodyTextIndent"/>
        <w:numPr>
          <w:ilvl w:val="0"/>
          <w:numId w:val="45"/>
        </w:numPr>
        <w:spacing w:before="40"/>
        <w:jc w:val="both"/>
        <w:rPr>
          <w:iCs/>
          <w:sz w:val="24"/>
        </w:rPr>
      </w:pPr>
      <w:r w:rsidRPr="00CB0A2D">
        <w:rPr>
          <w:iCs/>
          <w:sz w:val="24"/>
        </w:rPr>
        <w:t>Українська дипломатична енциклопедія : у 5-ти т. – Харків: Фоліо, 2013.</w:t>
      </w:r>
    </w:p>
    <w:p w14:paraId="443679B0" w14:textId="6014A29E" w:rsidR="00A57C07" w:rsidRPr="006630AB" w:rsidRDefault="00A57C07" w:rsidP="002C6874">
      <w:pPr>
        <w:pStyle w:val="Heading5"/>
        <w:spacing w:before="240"/>
        <w:ind w:left="1418" w:hanging="1418"/>
        <w:jc w:val="both"/>
        <w:rPr>
          <w:i/>
          <w:smallCaps/>
          <w:szCs w:val="28"/>
        </w:rPr>
      </w:pPr>
      <w:r w:rsidRPr="006630AB">
        <w:rPr>
          <w:bCs w:val="0"/>
          <w:smallCaps/>
          <w:szCs w:val="28"/>
        </w:rPr>
        <w:t xml:space="preserve">Тема </w:t>
      </w:r>
      <w:r w:rsidR="00453D34">
        <w:rPr>
          <w:bCs w:val="0"/>
          <w:smallCaps/>
          <w:szCs w:val="28"/>
        </w:rPr>
        <w:t>8</w:t>
      </w:r>
      <w:r w:rsidRPr="006630AB">
        <w:rPr>
          <w:bCs w:val="0"/>
          <w:smallCaps/>
          <w:szCs w:val="28"/>
        </w:rPr>
        <w:t xml:space="preserve">. </w:t>
      </w:r>
      <w:r w:rsidR="002C6874" w:rsidRPr="006630AB">
        <w:rPr>
          <w:smallCaps/>
          <w:sz w:val="26"/>
          <w:szCs w:val="26"/>
        </w:rPr>
        <w:t>СПЕЦІАЛЬНІ МІСІЇ ЯК ІНСТРУМЕНТ ДИПЛОМАТІЇ</w:t>
      </w:r>
      <w:r w:rsidR="0074193D">
        <w:rPr>
          <w:smallCaps/>
          <w:sz w:val="26"/>
          <w:szCs w:val="26"/>
        </w:rPr>
        <w:t xml:space="preserve">. </w:t>
      </w:r>
      <w:r w:rsidR="0074193D" w:rsidRPr="006630AB">
        <w:rPr>
          <w:smallCaps/>
          <w:sz w:val="26"/>
          <w:szCs w:val="26"/>
        </w:rPr>
        <w:t>ПРАКТИКА БАГАТОСТОРОННЬОЇ ДИПЛОМАТІЇ</w:t>
      </w:r>
    </w:p>
    <w:p w14:paraId="78E73AD6" w14:textId="77777777" w:rsidR="00A57C07" w:rsidRPr="006630AB" w:rsidRDefault="00A57C07" w:rsidP="00A57C07"/>
    <w:p w14:paraId="59C92524" w14:textId="6FDD42C7" w:rsidR="006D7B21" w:rsidRPr="006630AB" w:rsidRDefault="006D7B21" w:rsidP="00B4558E">
      <w:pPr>
        <w:spacing w:after="40"/>
        <w:jc w:val="both"/>
        <w:rPr>
          <w:i/>
          <w:szCs w:val="28"/>
        </w:rPr>
      </w:pPr>
      <w:r w:rsidRPr="006630AB">
        <w:rPr>
          <w:b/>
          <w:szCs w:val="28"/>
        </w:rPr>
        <w:t xml:space="preserve">Лекція </w:t>
      </w:r>
      <w:r w:rsidR="0074193D">
        <w:rPr>
          <w:b/>
          <w:szCs w:val="28"/>
        </w:rPr>
        <w:t>8(1)</w:t>
      </w:r>
      <w:r w:rsidR="004D2F67" w:rsidRPr="006630AB">
        <w:rPr>
          <w:b/>
          <w:szCs w:val="28"/>
        </w:rPr>
        <w:t>.</w:t>
      </w:r>
      <w:r w:rsidR="001D3E3B" w:rsidRPr="006630AB">
        <w:rPr>
          <w:b/>
          <w:szCs w:val="28"/>
        </w:rPr>
        <w:t xml:space="preserve"> </w:t>
      </w:r>
      <w:r w:rsidR="00B4558E" w:rsidRPr="006630AB">
        <w:rPr>
          <w:b/>
          <w:szCs w:val="28"/>
        </w:rPr>
        <w:t>Спеціальні місії як інструмент дипломатії</w:t>
      </w:r>
      <w:r w:rsidR="00D16841" w:rsidRPr="006630AB">
        <w:rPr>
          <w:b/>
          <w:szCs w:val="28"/>
        </w:rPr>
        <w:tab/>
      </w:r>
      <w:r w:rsidR="00870DE5" w:rsidRPr="006630AB">
        <w:rPr>
          <w:b/>
          <w:szCs w:val="28"/>
        </w:rPr>
        <w:tab/>
      </w:r>
    </w:p>
    <w:p w14:paraId="14A2CA98" w14:textId="77777777" w:rsidR="00B4558E" w:rsidRPr="006630AB" w:rsidRDefault="00B4558E" w:rsidP="0057520D">
      <w:pPr>
        <w:numPr>
          <w:ilvl w:val="0"/>
          <w:numId w:val="30"/>
        </w:numPr>
        <w:jc w:val="both"/>
        <w:rPr>
          <w:szCs w:val="28"/>
        </w:rPr>
      </w:pPr>
      <w:r w:rsidRPr="006630AB">
        <w:rPr>
          <w:szCs w:val="28"/>
        </w:rPr>
        <w:t>Поняття, класифікація та характерні риси дипломатії спеціальних місій.</w:t>
      </w:r>
    </w:p>
    <w:p w14:paraId="4442EE01" w14:textId="77777777" w:rsidR="00B4558E" w:rsidRPr="006630AB" w:rsidRDefault="00B4558E" w:rsidP="0057520D">
      <w:pPr>
        <w:numPr>
          <w:ilvl w:val="0"/>
          <w:numId w:val="30"/>
        </w:numPr>
        <w:jc w:val="both"/>
        <w:rPr>
          <w:szCs w:val="28"/>
        </w:rPr>
      </w:pPr>
      <w:r w:rsidRPr="006630AB">
        <w:rPr>
          <w:szCs w:val="28"/>
        </w:rPr>
        <w:t xml:space="preserve">Історія зародження та розвитку інституту спеціальних місій. </w:t>
      </w:r>
    </w:p>
    <w:p w14:paraId="56B16C76" w14:textId="77777777" w:rsidR="0015647E" w:rsidRDefault="00B4558E" w:rsidP="0057520D">
      <w:pPr>
        <w:numPr>
          <w:ilvl w:val="0"/>
          <w:numId w:val="30"/>
        </w:numPr>
        <w:jc w:val="both"/>
        <w:rPr>
          <w:szCs w:val="28"/>
        </w:rPr>
      </w:pPr>
      <w:r w:rsidRPr="006630AB">
        <w:rPr>
          <w:szCs w:val="28"/>
        </w:rPr>
        <w:t>Порядок призначення глави спеціальної місії, її склад, повноваженн</w:t>
      </w:r>
      <w:r w:rsidR="0015647E">
        <w:rPr>
          <w:szCs w:val="28"/>
        </w:rPr>
        <w:t>я, функції та засоби виконання.</w:t>
      </w:r>
    </w:p>
    <w:p w14:paraId="6F9ACB5F" w14:textId="77777777" w:rsidR="00B4558E" w:rsidRDefault="00B4558E" w:rsidP="0057520D">
      <w:pPr>
        <w:numPr>
          <w:ilvl w:val="0"/>
          <w:numId w:val="30"/>
        </w:numPr>
        <w:jc w:val="both"/>
        <w:rPr>
          <w:szCs w:val="28"/>
        </w:rPr>
      </w:pPr>
      <w:r w:rsidRPr="006630AB">
        <w:rPr>
          <w:szCs w:val="28"/>
        </w:rPr>
        <w:t xml:space="preserve">Привілеї та імунітети спеціальних місій. </w:t>
      </w:r>
    </w:p>
    <w:p w14:paraId="54CC38A3" w14:textId="1ECB9300" w:rsidR="0074193D" w:rsidRPr="006630AB" w:rsidRDefault="0074193D" w:rsidP="0074193D">
      <w:pPr>
        <w:spacing w:before="120"/>
      </w:pPr>
      <w:r w:rsidRPr="006630AB">
        <w:rPr>
          <w:b/>
        </w:rPr>
        <w:t xml:space="preserve">Лекція </w:t>
      </w:r>
      <w:r>
        <w:rPr>
          <w:b/>
        </w:rPr>
        <w:t>8(2)</w:t>
      </w:r>
      <w:r w:rsidRPr="006630AB">
        <w:rPr>
          <w:b/>
        </w:rPr>
        <w:t>. Пр</w:t>
      </w:r>
      <w:r>
        <w:rPr>
          <w:b/>
        </w:rPr>
        <w:t>актика багатосторонньої дипломатії</w:t>
      </w:r>
    </w:p>
    <w:p w14:paraId="39A5AB58" w14:textId="77777777" w:rsidR="0074193D" w:rsidRPr="006630AB" w:rsidRDefault="0074193D" w:rsidP="0074193D">
      <w:pPr>
        <w:numPr>
          <w:ilvl w:val="0"/>
          <w:numId w:val="32"/>
        </w:numPr>
        <w:jc w:val="both"/>
        <w:rPr>
          <w:szCs w:val="28"/>
        </w:rPr>
      </w:pPr>
      <w:r w:rsidRPr="006630AB">
        <w:rPr>
          <w:szCs w:val="28"/>
        </w:rPr>
        <w:t>Роль і значення інституту постійних представництв при міжнародних організаціях у сучасній дипломатичній службі.</w:t>
      </w:r>
    </w:p>
    <w:p w14:paraId="23AB188D" w14:textId="77777777" w:rsidR="0074193D" w:rsidRDefault="0074193D" w:rsidP="0074193D">
      <w:pPr>
        <w:numPr>
          <w:ilvl w:val="0"/>
          <w:numId w:val="32"/>
        </w:numPr>
        <w:spacing w:before="40"/>
        <w:jc w:val="both"/>
        <w:rPr>
          <w:szCs w:val="28"/>
        </w:rPr>
      </w:pPr>
      <w:r>
        <w:rPr>
          <w:szCs w:val="28"/>
        </w:rPr>
        <w:t>С</w:t>
      </w:r>
      <w:r w:rsidRPr="00437865">
        <w:rPr>
          <w:szCs w:val="28"/>
        </w:rPr>
        <w:t xml:space="preserve">труктура та </w:t>
      </w:r>
      <w:r>
        <w:rPr>
          <w:szCs w:val="28"/>
        </w:rPr>
        <w:t>функції представництв при міжнародних організаціях.</w:t>
      </w:r>
    </w:p>
    <w:p w14:paraId="75D99AEF" w14:textId="77777777" w:rsidR="0074193D" w:rsidRDefault="0074193D" w:rsidP="0074193D">
      <w:pPr>
        <w:numPr>
          <w:ilvl w:val="0"/>
          <w:numId w:val="32"/>
        </w:numPr>
        <w:spacing w:before="40"/>
        <w:jc w:val="both"/>
        <w:rPr>
          <w:szCs w:val="28"/>
        </w:rPr>
      </w:pPr>
      <w:r>
        <w:rPr>
          <w:szCs w:val="28"/>
        </w:rPr>
        <w:t>П</w:t>
      </w:r>
      <w:r w:rsidRPr="00437865">
        <w:rPr>
          <w:szCs w:val="28"/>
        </w:rPr>
        <w:t>ерсонал</w:t>
      </w:r>
      <w:r>
        <w:rPr>
          <w:szCs w:val="28"/>
        </w:rPr>
        <w:t xml:space="preserve"> представництв при міжнародних організаціях.</w:t>
      </w:r>
    </w:p>
    <w:p w14:paraId="3819A821" w14:textId="77777777" w:rsidR="0074193D" w:rsidRDefault="0074193D" w:rsidP="0074193D">
      <w:pPr>
        <w:numPr>
          <w:ilvl w:val="0"/>
          <w:numId w:val="32"/>
        </w:numPr>
        <w:spacing w:before="40"/>
        <w:jc w:val="both"/>
        <w:rPr>
          <w:szCs w:val="28"/>
        </w:rPr>
      </w:pPr>
      <w:r w:rsidRPr="00437865">
        <w:rPr>
          <w:szCs w:val="28"/>
        </w:rPr>
        <w:t xml:space="preserve">Процедура </w:t>
      </w:r>
      <w:r>
        <w:rPr>
          <w:szCs w:val="28"/>
        </w:rPr>
        <w:t>призначення та повноваження</w:t>
      </w:r>
      <w:r w:rsidRPr="00437865">
        <w:rPr>
          <w:szCs w:val="28"/>
        </w:rPr>
        <w:t xml:space="preserve"> глав</w:t>
      </w:r>
      <w:r>
        <w:rPr>
          <w:szCs w:val="28"/>
        </w:rPr>
        <w:t>и</w:t>
      </w:r>
      <w:r w:rsidRPr="00437865">
        <w:rPr>
          <w:szCs w:val="28"/>
        </w:rPr>
        <w:t xml:space="preserve"> постійного представництва.</w:t>
      </w:r>
    </w:p>
    <w:p w14:paraId="4B53C3A4" w14:textId="77777777" w:rsidR="0074193D" w:rsidRPr="006630AB" w:rsidRDefault="0074193D" w:rsidP="0074193D">
      <w:pPr>
        <w:numPr>
          <w:ilvl w:val="0"/>
          <w:numId w:val="32"/>
        </w:numPr>
        <w:jc w:val="both"/>
        <w:rPr>
          <w:szCs w:val="28"/>
        </w:rPr>
      </w:pPr>
      <w:r w:rsidRPr="006630AB">
        <w:rPr>
          <w:szCs w:val="28"/>
        </w:rPr>
        <w:t>Привілеї та імунітети</w:t>
      </w:r>
      <w:r>
        <w:rPr>
          <w:szCs w:val="28"/>
        </w:rPr>
        <w:t xml:space="preserve"> постійних </w:t>
      </w:r>
      <w:r w:rsidRPr="006630AB">
        <w:rPr>
          <w:szCs w:val="28"/>
        </w:rPr>
        <w:t>представництв при міжнародних орг</w:t>
      </w:r>
      <w:r>
        <w:rPr>
          <w:szCs w:val="28"/>
        </w:rPr>
        <w:t>анізаціях та їх персоналу</w:t>
      </w:r>
      <w:r w:rsidRPr="006630AB">
        <w:rPr>
          <w:szCs w:val="28"/>
        </w:rPr>
        <w:t>.</w:t>
      </w:r>
    </w:p>
    <w:p w14:paraId="6785599F" w14:textId="77777777" w:rsidR="0074193D" w:rsidRPr="006630AB" w:rsidRDefault="0074193D" w:rsidP="0074193D">
      <w:pPr>
        <w:numPr>
          <w:ilvl w:val="0"/>
          <w:numId w:val="32"/>
        </w:numPr>
        <w:jc w:val="both"/>
        <w:rPr>
          <w:szCs w:val="28"/>
        </w:rPr>
      </w:pPr>
      <w:r w:rsidRPr="006630AB">
        <w:rPr>
          <w:szCs w:val="28"/>
        </w:rPr>
        <w:t xml:space="preserve">Делегації, які направляються для участі в роботі сесії міжнародних організацій та їх органів. </w:t>
      </w:r>
    </w:p>
    <w:p w14:paraId="3133F29A" w14:textId="77777777" w:rsidR="0074193D" w:rsidRPr="006630AB" w:rsidRDefault="0074193D" w:rsidP="0074193D">
      <w:pPr>
        <w:ind w:left="360"/>
        <w:jc w:val="both"/>
        <w:rPr>
          <w:szCs w:val="28"/>
        </w:rPr>
      </w:pPr>
    </w:p>
    <w:p w14:paraId="63F4C67F" w14:textId="10ECD633" w:rsidR="00893BBA" w:rsidRPr="006630AB" w:rsidRDefault="00893BBA" w:rsidP="00893BBA">
      <w:pPr>
        <w:spacing w:after="40"/>
        <w:jc w:val="both"/>
        <w:rPr>
          <w:i/>
          <w:szCs w:val="28"/>
        </w:rPr>
      </w:pPr>
      <w:r w:rsidRPr="00893BBA">
        <w:rPr>
          <w:b/>
          <w:i/>
          <w:iCs/>
          <w:szCs w:val="28"/>
        </w:rPr>
        <w:t>Семінар 1</w:t>
      </w:r>
      <w:r w:rsidR="00E47573">
        <w:rPr>
          <w:b/>
          <w:i/>
          <w:iCs/>
          <w:szCs w:val="28"/>
        </w:rPr>
        <w:t>3</w:t>
      </w:r>
      <w:r w:rsidRPr="006630AB">
        <w:rPr>
          <w:b/>
          <w:szCs w:val="28"/>
        </w:rPr>
        <w:t>. Спеціальні місії як інструмент дипломатії</w:t>
      </w:r>
      <w:r w:rsidRPr="006630AB">
        <w:rPr>
          <w:b/>
          <w:szCs w:val="28"/>
        </w:rPr>
        <w:tab/>
      </w:r>
      <w:r w:rsidRPr="006630AB">
        <w:rPr>
          <w:b/>
          <w:szCs w:val="28"/>
        </w:rPr>
        <w:tab/>
      </w:r>
    </w:p>
    <w:p w14:paraId="5EA265E0" w14:textId="77777777" w:rsidR="00893BBA" w:rsidRPr="006630AB" w:rsidRDefault="00893BBA" w:rsidP="00893BBA">
      <w:pPr>
        <w:numPr>
          <w:ilvl w:val="0"/>
          <w:numId w:val="58"/>
        </w:numPr>
        <w:jc w:val="both"/>
        <w:rPr>
          <w:szCs w:val="28"/>
        </w:rPr>
      </w:pPr>
      <w:r w:rsidRPr="006630AB">
        <w:rPr>
          <w:szCs w:val="28"/>
        </w:rPr>
        <w:t xml:space="preserve">Історія зародження та розвитку інституту спеціальних місій. </w:t>
      </w:r>
    </w:p>
    <w:p w14:paraId="406FE0C3" w14:textId="77777777" w:rsidR="00893BBA" w:rsidRPr="006630AB" w:rsidRDefault="00893BBA" w:rsidP="00893BBA">
      <w:pPr>
        <w:numPr>
          <w:ilvl w:val="0"/>
          <w:numId w:val="58"/>
        </w:numPr>
        <w:jc w:val="both"/>
        <w:rPr>
          <w:szCs w:val="28"/>
        </w:rPr>
      </w:pPr>
      <w:r w:rsidRPr="006630AB">
        <w:rPr>
          <w:szCs w:val="28"/>
        </w:rPr>
        <w:t>Поняття, класифікація та характерні риси дипломатії спеціальних місій.</w:t>
      </w:r>
    </w:p>
    <w:p w14:paraId="054D11AD" w14:textId="77777777" w:rsidR="00893BBA" w:rsidRDefault="00893BBA" w:rsidP="00893BBA">
      <w:pPr>
        <w:numPr>
          <w:ilvl w:val="0"/>
          <w:numId w:val="58"/>
        </w:numPr>
        <w:jc w:val="both"/>
        <w:rPr>
          <w:szCs w:val="28"/>
        </w:rPr>
      </w:pPr>
      <w:r w:rsidRPr="006630AB">
        <w:rPr>
          <w:szCs w:val="28"/>
        </w:rPr>
        <w:lastRenderedPageBreak/>
        <w:t>Порядок призначення глави спеціальної місії, її склад, повноваженн</w:t>
      </w:r>
      <w:r>
        <w:rPr>
          <w:szCs w:val="28"/>
        </w:rPr>
        <w:t>я, функції та засоби виконання.</w:t>
      </w:r>
    </w:p>
    <w:p w14:paraId="78ABC8E6" w14:textId="77777777" w:rsidR="00893BBA" w:rsidRDefault="00893BBA" w:rsidP="00893BBA">
      <w:pPr>
        <w:numPr>
          <w:ilvl w:val="0"/>
          <w:numId w:val="58"/>
        </w:numPr>
        <w:jc w:val="both"/>
        <w:rPr>
          <w:szCs w:val="28"/>
        </w:rPr>
      </w:pPr>
      <w:r w:rsidRPr="006630AB">
        <w:rPr>
          <w:szCs w:val="28"/>
        </w:rPr>
        <w:t xml:space="preserve">Привілеї та імунітети спеціальних місій. </w:t>
      </w:r>
    </w:p>
    <w:p w14:paraId="6B53A23F" w14:textId="77777777" w:rsidR="00893BBA" w:rsidRDefault="00893BBA" w:rsidP="00893BBA">
      <w:pPr>
        <w:spacing w:before="120"/>
        <w:rPr>
          <w:b/>
          <w:i/>
          <w:iCs/>
          <w:szCs w:val="28"/>
        </w:rPr>
      </w:pPr>
    </w:p>
    <w:p w14:paraId="71472274" w14:textId="42A42ADB" w:rsidR="00893BBA" w:rsidRPr="006630AB" w:rsidRDefault="00893BBA" w:rsidP="00893BBA">
      <w:pPr>
        <w:spacing w:before="120"/>
      </w:pPr>
      <w:r w:rsidRPr="00893BBA">
        <w:rPr>
          <w:b/>
          <w:i/>
          <w:iCs/>
          <w:szCs w:val="28"/>
        </w:rPr>
        <w:t>Семінар 1</w:t>
      </w:r>
      <w:r w:rsidR="00E47573">
        <w:rPr>
          <w:b/>
          <w:i/>
          <w:iCs/>
          <w:szCs w:val="28"/>
        </w:rPr>
        <w:t>4</w:t>
      </w:r>
      <w:r w:rsidRPr="006630AB">
        <w:rPr>
          <w:b/>
        </w:rPr>
        <w:t>. Пр</w:t>
      </w:r>
      <w:r>
        <w:rPr>
          <w:b/>
        </w:rPr>
        <w:t>актика багатосторонньої дипломатії</w:t>
      </w:r>
    </w:p>
    <w:p w14:paraId="5101A291" w14:textId="77777777" w:rsidR="00893BBA" w:rsidRPr="006630AB" w:rsidRDefault="00893BBA" w:rsidP="00893BBA">
      <w:pPr>
        <w:numPr>
          <w:ilvl w:val="0"/>
          <w:numId w:val="59"/>
        </w:numPr>
        <w:jc w:val="both"/>
        <w:rPr>
          <w:szCs w:val="28"/>
        </w:rPr>
      </w:pPr>
      <w:r w:rsidRPr="006630AB">
        <w:rPr>
          <w:szCs w:val="28"/>
        </w:rPr>
        <w:t>Роль і значення інституту постійних представництв при міжнародних організаціях у сучасній дипломатичній службі.</w:t>
      </w:r>
    </w:p>
    <w:p w14:paraId="46C67A34" w14:textId="77777777" w:rsidR="00893BBA" w:rsidRDefault="00893BBA" w:rsidP="00893BBA">
      <w:pPr>
        <w:numPr>
          <w:ilvl w:val="0"/>
          <w:numId w:val="59"/>
        </w:numPr>
        <w:spacing w:before="40"/>
        <w:jc w:val="both"/>
        <w:rPr>
          <w:szCs w:val="28"/>
        </w:rPr>
      </w:pPr>
      <w:r>
        <w:rPr>
          <w:szCs w:val="28"/>
        </w:rPr>
        <w:t>С</w:t>
      </w:r>
      <w:r w:rsidRPr="00437865">
        <w:rPr>
          <w:szCs w:val="28"/>
        </w:rPr>
        <w:t xml:space="preserve">труктура та </w:t>
      </w:r>
      <w:r>
        <w:rPr>
          <w:szCs w:val="28"/>
        </w:rPr>
        <w:t>функції представництв при міжнародних організаціях.</w:t>
      </w:r>
    </w:p>
    <w:p w14:paraId="474AFB73" w14:textId="77777777" w:rsidR="00893BBA" w:rsidRDefault="00893BBA" w:rsidP="00893BBA">
      <w:pPr>
        <w:numPr>
          <w:ilvl w:val="0"/>
          <w:numId w:val="59"/>
        </w:numPr>
        <w:spacing w:before="40"/>
        <w:jc w:val="both"/>
        <w:rPr>
          <w:szCs w:val="28"/>
        </w:rPr>
      </w:pPr>
      <w:r>
        <w:rPr>
          <w:szCs w:val="28"/>
        </w:rPr>
        <w:t>П</w:t>
      </w:r>
      <w:r w:rsidRPr="00437865">
        <w:rPr>
          <w:szCs w:val="28"/>
        </w:rPr>
        <w:t>ерсонал</w:t>
      </w:r>
      <w:r>
        <w:rPr>
          <w:szCs w:val="28"/>
        </w:rPr>
        <w:t xml:space="preserve"> представництв при міжнародних організаціях.</w:t>
      </w:r>
    </w:p>
    <w:p w14:paraId="229D4D76" w14:textId="77777777" w:rsidR="00893BBA" w:rsidRDefault="00893BBA" w:rsidP="00893BBA">
      <w:pPr>
        <w:numPr>
          <w:ilvl w:val="0"/>
          <w:numId w:val="59"/>
        </w:numPr>
        <w:spacing w:before="40"/>
        <w:jc w:val="both"/>
        <w:rPr>
          <w:szCs w:val="28"/>
        </w:rPr>
      </w:pPr>
      <w:r w:rsidRPr="00437865">
        <w:rPr>
          <w:szCs w:val="28"/>
        </w:rPr>
        <w:t xml:space="preserve">Процедура </w:t>
      </w:r>
      <w:r>
        <w:rPr>
          <w:szCs w:val="28"/>
        </w:rPr>
        <w:t>призначення та повноваження</w:t>
      </w:r>
      <w:r w:rsidRPr="00437865">
        <w:rPr>
          <w:szCs w:val="28"/>
        </w:rPr>
        <w:t xml:space="preserve"> глав</w:t>
      </w:r>
      <w:r>
        <w:rPr>
          <w:szCs w:val="28"/>
        </w:rPr>
        <w:t>и</w:t>
      </w:r>
      <w:r w:rsidRPr="00437865">
        <w:rPr>
          <w:szCs w:val="28"/>
        </w:rPr>
        <w:t xml:space="preserve"> постійного представництва.</w:t>
      </w:r>
    </w:p>
    <w:p w14:paraId="07B163D0" w14:textId="77777777" w:rsidR="00893BBA" w:rsidRPr="006630AB" w:rsidRDefault="00893BBA" w:rsidP="00893BBA">
      <w:pPr>
        <w:numPr>
          <w:ilvl w:val="0"/>
          <w:numId w:val="59"/>
        </w:numPr>
        <w:jc w:val="both"/>
        <w:rPr>
          <w:szCs w:val="28"/>
        </w:rPr>
      </w:pPr>
      <w:r w:rsidRPr="006630AB">
        <w:rPr>
          <w:szCs w:val="28"/>
        </w:rPr>
        <w:t>Привілеї та імунітети</w:t>
      </w:r>
      <w:r>
        <w:rPr>
          <w:szCs w:val="28"/>
        </w:rPr>
        <w:t xml:space="preserve"> постійних </w:t>
      </w:r>
      <w:r w:rsidRPr="006630AB">
        <w:rPr>
          <w:szCs w:val="28"/>
        </w:rPr>
        <w:t>представництв при міжнародних орг</w:t>
      </w:r>
      <w:r>
        <w:rPr>
          <w:szCs w:val="28"/>
        </w:rPr>
        <w:t>анізаціях та їх персоналу</w:t>
      </w:r>
      <w:r w:rsidRPr="006630AB">
        <w:rPr>
          <w:szCs w:val="28"/>
        </w:rPr>
        <w:t>.</w:t>
      </w:r>
    </w:p>
    <w:p w14:paraId="3B4EE207" w14:textId="77777777" w:rsidR="00893BBA" w:rsidRPr="006630AB" w:rsidRDefault="00893BBA" w:rsidP="00893BBA">
      <w:pPr>
        <w:numPr>
          <w:ilvl w:val="0"/>
          <w:numId w:val="59"/>
        </w:numPr>
        <w:jc w:val="both"/>
        <w:rPr>
          <w:szCs w:val="28"/>
        </w:rPr>
      </w:pPr>
      <w:r w:rsidRPr="006630AB">
        <w:rPr>
          <w:szCs w:val="28"/>
        </w:rPr>
        <w:t xml:space="preserve">Делегації, які направляються для участі в роботі сесії міжнародних організацій та їх органів. </w:t>
      </w:r>
    </w:p>
    <w:p w14:paraId="10A3F30A" w14:textId="77777777" w:rsidR="00902E8D" w:rsidRPr="006630AB" w:rsidRDefault="00902E8D" w:rsidP="00902E8D">
      <w:pPr>
        <w:spacing w:before="20" w:after="40"/>
        <w:jc w:val="both"/>
        <w:rPr>
          <w:bCs/>
          <w:szCs w:val="28"/>
        </w:rPr>
      </w:pPr>
    </w:p>
    <w:p w14:paraId="7CAF8C50" w14:textId="77777777" w:rsidR="00902E8D" w:rsidRPr="006630AB" w:rsidRDefault="00902E8D" w:rsidP="000236D6">
      <w:pPr>
        <w:spacing w:before="20" w:after="40"/>
        <w:jc w:val="both"/>
        <w:rPr>
          <w:szCs w:val="28"/>
        </w:rPr>
      </w:pPr>
      <w:r w:rsidRPr="006630AB">
        <w:rPr>
          <w:b/>
          <w:bCs/>
          <w:i/>
          <w:sz w:val="26"/>
        </w:rPr>
        <w:t>Завдання для самостійної роботи</w:t>
      </w:r>
      <w:r w:rsidRPr="006630AB">
        <w:rPr>
          <w:b/>
          <w:bCs/>
          <w:sz w:val="26"/>
        </w:rPr>
        <w:t xml:space="preserve"> </w:t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sz w:val="26"/>
        </w:rPr>
        <w:tab/>
      </w:r>
      <w:r w:rsidRPr="006630AB">
        <w:rPr>
          <w:b/>
          <w:bCs/>
          <w:i/>
          <w:sz w:val="24"/>
        </w:rPr>
        <w:t>(</w:t>
      </w:r>
      <w:r w:rsidR="002B6B17">
        <w:rPr>
          <w:b/>
          <w:bCs/>
          <w:i/>
          <w:sz w:val="24"/>
        </w:rPr>
        <w:t>6</w:t>
      </w:r>
      <w:r w:rsidRPr="006630AB">
        <w:rPr>
          <w:b/>
          <w:bCs/>
          <w:i/>
          <w:sz w:val="24"/>
        </w:rPr>
        <w:t xml:space="preserve"> год.)</w:t>
      </w:r>
    </w:p>
    <w:p w14:paraId="75A6D66A" w14:textId="77777777" w:rsidR="00B4558E" w:rsidRPr="006630AB" w:rsidRDefault="00B4558E" w:rsidP="0057520D">
      <w:pPr>
        <w:pStyle w:val="BodyText"/>
        <w:numPr>
          <w:ilvl w:val="0"/>
          <w:numId w:val="29"/>
        </w:numPr>
        <w:tabs>
          <w:tab w:val="left" w:pos="360"/>
        </w:tabs>
        <w:jc w:val="left"/>
        <w:rPr>
          <w:i/>
          <w:noProof/>
          <w:sz w:val="24"/>
        </w:rPr>
      </w:pPr>
      <w:r w:rsidRPr="006630AB">
        <w:rPr>
          <w:i/>
          <w:noProof/>
          <w:sz w:val="24"/>
        </w:rPr>
        <w:t>На основі рекомендованої фахової літератури та першоджерел підготувати реферат на тему: “ Спеціальні місії в сучасній дипломатичній практиці”.</w:t>
      </w:r>
    </w:p>
    <w:p w14:paraId="1C7C9C5E" w14:textId="77777777" w:rsidR="00B4558E" w:rsidRPr="006630AB" w:rsidRDefault="00B4558E" w:rsidP="0057520D">
      <w:pPr>
        <w:pStyle w:val="BodyText"/>
        <w:numPr>
          <w:ilvl w:val="0"/>
          <w:numId w:val="29"/>
        </w:numPr>
        <w:tabs>
          <w:tab w:val="left" w:pos="360"/>
        </w:tabs>
        <w:jc w:val="left"/>
        <w:rPr>
          <w:i/>
          <w:noProof/>
          <w:sz w:val="24"/>
        </w:rPr>
      </w:pPr>
      <w:r w:rsidRPr="006630AB">
        <w:rPr>
          <w:i/>
          <w:noProof/>
          <w:sz w:val="24"/>
        </w:rPr>
        <w:t>Рольова гра:</w:t>
      </w:r>
    </w:p>
    <w:p w14:paraId="73877F5D" w14:textId="77777777" w:rsidR="00B4558E" w:rsidRPr="006630AB" w:rsidRDefault="00B4558E" w:rsidP="00B4558E">
      <w:pPr>
        <w:pStyle w:val="BodyText"/>
        <w:tabs>
          <w:tab w:val="left" w:pos="360"/>
        </w:tabs>
        <w:ind w:left="360"/>
        <w:jc w:val="left"/>
        <w:rPr>
          <w:i/>
          <w:noProof/>
          <w:sz w:val="24"/>
        </w:rPr>
      </w:pPr>
      <w:r w:rsidRPr="006630AB">
        <w:rPr>
          <w:i/>
          <w:noProof/>
          <w:sz w:val="24"/>
        </w:rPr>
        <w:t>а)</w:t>
      </w:r>
      <w:r w:rsidRPr="006630AB">
        <w:rPr>
          <w:i/>
          <w:noProof/>
          <w:sz w:val="24"/>
        </w:rPr>
        <w:tab/>
        <w:t>підготувати перелік необхідних документів для формування і направлення спеціальної місії України в зарубіжну країну;</w:t>
      </w:r>
    </w:p>
    <w:p w14:paraId="302DFBFC" w14:textId="77777777" w:rsidR="00447EF6" w:rsidRPr="006630AB" w:rsidRDefault="00B4558E" w:rsidP="00B4558E">
      <w:pPr>
        <w:pStyle w:val="BodyText"/>
        <w:tabs>
          <w:tab w:val="left" w:pos="360"/>
        </w:tabs>
        <w:ind w:left="360"/>
        <w:jc w:val="left"/>
        <w:rPr>
          <w:i/>
          <w:noProof/>
          <w:sz w:val="24"/>
        </w:rPr>
      </w:pPr>
      <w:r w:rsidRPr="006630AB">
        <w:rPr>
          <w:i/>
          <w:noProof/>
          <w:sz w:val="24"/>
        </w:rPr>
        <w:t>б)</w:t>
      </w:r>
      <w:r w:rsidRPr="006630AB">
        <w:rPr>
          <w:i/>
          <w:noProof/>
          <w:sz w:val="24"/>
        </w:rPr>
        <w:tab/>
        <w:t>підготувати проекти нот по узгодженню питань роботи спеціальної місії України в зарубіжній країні.</w:t>
      </w:r>
    </w:p>
    <w:p w14:paraId="6F28CD48" w14:textId="77777777" w:rsidR="00902E8D" w:rsidRPr="006630AB" w:rsidRDefault="00902E8D" w:rsidP="00902E8D">
      <w:pPr>
        <w:ind w:left="66"/>
        <w:rPr>
          <w:b/>
          <w:bCs/>
          <w:i/>
          <w:iCs/>
          <w:sz w:val="22"/>
          <w:szCs w:val="22"/>
        </w:rPr>
      </w:pPr>
    </w:p>
    <w:p w14:paraId="0B584217" w14:textId="77777777" w:rsidR="00602226" w:rsidRPr="006630AB" w:rsidRDefault="00602226" w:rsidP="001521C5">
      <w:pPr>
        <w:ind w:left="1080" w:hanging="360"/>
        <w:jc w:val="both"/>
        <w:rPr>
          <w:sz w:val="26"/>
          <w:szCs w:val="26"/>
        </w:rPr>
      </w:pPr>
      <w:r w:rsidRPr="006630AB">
        <w:rPr>
          <w:b/>
          <w:i/>
          <w:sz w:val="26"/>
          <w:szCs w:val="26"/>
        </w:rPr>
        <w:t xml:space="preserve">Контрольні запитання та завдання </w:t>
      </w:r>
    </w:p>
    <w:p w14:paraId="53EC1471" w14:textId="77777777" w:rsidR="0082365C" w:rsidRPr="006630AB" w:rsidRDefault="0082365C" w:rsidP="0057520D">
      <w:pPr>
        <w:numPr>
          <w:ilvl w:val="0"/>
          <w:numId w:val="7"/>
        </w:numPr>
        <w:ind w:left="1208" w:hanging="357"/>
        <w:jc w:val="both"/>
        <w:rPr>
          <w:iCs/>
          <w:sz w:val="26"/>
          <w:szCs w:val="26"/>
        </w:rPr>
      </w:pPr>
      <w:r w:rsidRPr="006630AB">
        <w:rPr>
          <w:iCs/>
          <w:sz w:val="26"/>
          <w:szCs w:val="26"/>
        </w:rPr>
        <w:t>Дайте визначення поняття „спеціальна місія”.</w:t>
      </w:r>
    </w:p>
    <w:p w14:paraId="22D913B6" w14:textId="77777777" w:rsidR="0082365C" w:rsidRPr="006630AB" w:rsidRDefault="0082365C" w:rsidP="0057520D">
      <w:pPr>
        <w:numPr>
          <w:ilvl w:val="0"/>
          <w:numId w:val="7"/>
        </w:numPr>
        <w:ind w:left="1208" w:hanging="357"/>
        <w:jc w:val="both"/>
        <w:rPr>
          <w:iCs/>
          <w:sz w:val="26"/>
          <w:szCs w:val="26"/>
        </w:rPr>
      </w:pPr>
      <w:r w:rsidRPr="006630AB">
        <w:rPr>
          <w:iCs/>
          <w:sz w:val="26"/>
          <w:szCs w:val="26"/>
        </w:rPr>
        <w:t xml:space="preserve">Порівняйте процедуру призначення глави спеціальної </w:t>
      </w:r>
      <w:r w:rsidR="001B1A86">
        <w:rPr>
          <w:iCs/>
          <w:sz w:val="26"/>
          <w:szCs w:val="26"/>
        </w:rPr>
        <w:t>місії та дипломатичного представництва</w:t>
      </w:r>
      <w:r w:rsidRPr="006630AB">
        <w:rPr>
          <w:iCs/>
          <w:sz w:val="26"/>
          <w:szCs w:val="26"/>
        </w:rPr>
        <w:t>.</w:t>
      </w:r>
    </w:p>
    <w:p w14:paraId="7CD5ECBA" w14:textId="77777777" w:rsidR="0082365C" w:rsidRPr="006630AB" w:rsidRDefault="0082365C" w:rsidP="0057520D">
      <w:pPr>
        <w:numPr>
          <w:ilvl w:val="0"/>
          <w:numId w:val="7"/>
        </w:numPr>
        <w:ind w:left="1208" w:hanging="357"/>
        <w:jc w:val="both"/>
        <w:rPr>
          <w:iCs/>
          <w:sz w:val="26"/>
          <w:szCs w:val="26"/>
        </w:rPr>
      </w:pPr>
      <w:r w:rsidRPr="006630AB">
        <w:rPr>
          <w:iCs/>
          <w:sz w:val="26"/>
          <w:szCs w:val="26"/>
        </w:rPr>
        <w:t>Пере</w:t>
      </w:r>
      <w:r w:rsidR="001B1A86">
        <w:rPr>
          <w:iCs/>
          <w:sz w:val="26"/>
          <w:szCs w:val="26"/>
        </w:rPr>
        <w:t>рахуйте</w:t>
      </w:r>
      <w:r w:rsidRPr="006630AB">
        <w:rPr>
          <w:iCs/>
          <w:sz w:val="26"/>
          <w:szCs w:val="26"/>
        </w:rPr>
        <w:t xml:space="preserve"> функції спеціальних місій.</w:t>
      </w:r>
    </w:p>
    <w:p w14:paraId="35E7A3F1" w14:textId="77777777" w:rsidR="001521C5" w:rsidRPr="006630AB" w:rsidRDefault="0082365C" w:rsidP="0057520D">
      <w:pPr>
        <w:numPr>
          <w:ilvl w:val="0"/>
          <w:numId w:val="7"/>
        </w:numPr>
        <w:ind w:left="1208" w:hanging="357"/>
        <w:jc w:val="both"/>
        <w:rPr>
          <w:iCs/>
          <w:sz w:val="26"/>
          <w:szCs w:val="26"/>
        </w:rPr>
      </w:pPr>
      <w:r w:rsidRPr="006630AB">
        <w:rPr>
          <w:iCs/>
          <w:sz w:val="26"/>
          <w:szCs w:val="26"/>
        </w:rPr>
        <w:t>Назвіть нормативно-правові акти, що регулюють діяльність спеціальних місій.</w:t>
      </w:r>
    </w:p>
    <w:p w14:paraId="12891E82" w14:textId="77777777" w:rsidR="00602226" w:rsidRPr="006630AB" w:rsidRDefault="00107E68" w:rsidP="001D3E3B">
      <w:pPr>
        <w:tabs>
          <w:tab w:val="num" w:pos="0"/>
        </w:tabs>
        <w:spacing w:before="120"/>
        <w:jc w:val="both"/>
        <w:rPr>
          <w:b/>
          <w:i/>
          <w:iCs/>
          <w:sz w:val="26"/>
          <w:szCs w:val="26"/>
        </w:rPr>
      </w:pPr>
      <w:r w:rsidRPr="006630AB">
        <w:rPr>
          <w:b/>
          <w:i/>
          <w:iCs/>
          <w:sz w:val="26"/>
          <w:szCs w:val="26"/>
        </w:rPr>
        <w:t>Рекомендована література</w:t>
      </w:r>
      <w:r w:rsidR="00602226" w:rsidRPr="006630AB">
        <w:rPr>
          <w:b/>
          <w:i/>
          <w:iCs/>
          <w:sz w:val="26"/>
          <w:szCs w:val="26"/>
        </w:rPr>
        <w:t>.</w:t>
      </w:r>
    </w:p>
    <w:p w14:paraId="31641F6B" w14:textId="77777777" w:rsidR="00EB77C6" w:rsidRDefault="00EB77C6" w:rsidP="0057520D">
      <w:pPr>
        <w:numPr>
          <w:ilvl w:val="0"/>
          <w:numId w:val="34"/>
        </w:numPr>
        <w:spacing w:before="40"/>
        <w:jc w:val="both"/>
        <w:rPr>
          <w:sz w:val="24"/>
        </w:rPr>
      </w:pPr>
      <w:r>
        <w:rPr>
          <w:sz w:val="24"/>
        </w:rPr>
        <w:t xml:space="preserve">Гуменюк Б.І. Основи дипломатичної та консульської служби: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 посібник. – К. : Либідь, 2004. – 248 с.</w:t>
      </w:r>
    </w:p>
    <w:p w14:paraId="554B101C" w14:textId="77777777" w:rsidR="001B1A86" w:rsidRDefault="001B1A86" w:rsidP="0057520D">
      <w:pPr>
        <w:numPr>
          <w:ilvl w:val="0"/>
          <w:numId w:val="34"/>
        </w:numPr>
        <w:spacing w:before="40"/>
        <w:jc w:val="both"/>
        <w:rPr>
          <w:iCs/>
          <w:sz w:val="24"/>
        </w:rPr>
      </w:pPr>
      <w:r>
        <w:rPr>
          <w:iCs/>
          <w:sz w:val="24"/>
        </w:rPr>
        <w:t>Конвенція</w:t>
      </w:r>
      <w:r w:rsidR="00453D34">
        <w:rPr>
          <w:iCs/>
          <w:sz w:val="24"/>
        </w:rPr>
        <w:t xml:space="preserve"> про спеціальні місії</w:t>
      </w:r>
      <w:r>
        <w:rPr>
          <w:iCs/>
          <w:sz w:val="24"/>
        </w:rPr>
        <w:t xml:space="preserve"> </w:t>
      </w:r>
      <w:r w:rsidR="00453D34" w:rsidRPr="00453D34">
        <w:rPr>
          <w:iCs/>
          <w:sz w:val="24"/>
        </w:rPr>
        <w:t>від 08.12.1969</w:t>
      </w:r>
      <w:r w:rsidR="00453D34">
        <w:rPr>
          <w:iCs/>
          <w:sz w:val="24"/>
        </w:rPr>
        <w:t xml:space="preserve"> р.</w:t>
      </w:r>
      <w:r w:rsidR="008513FA">
        <w:rPr>
          <w:iCs/>
          <w:sz w:val="24"/>
        </w:rPr>
        <w:t xml:space="preserve"> // Верховна Рада України. Законодавство. - </w:t>
      </w:r>
      <w:hyperlink r:id="rId14" w:history="1">
        <w:r w:rsidR="008513FA" w:rsidRPr="00715D4F">
          <w:rPr>
            <w:rStyle w:val="Hyperlink"/>
            <w:iCs/>
            <w:sz w:val="24"/>
          </w:rPr>
          <w:t>http://zakon0.rada.gov.ua/laws/show/995_092</w:t>
        </w:r>
      </w:hyperlink>
      <w:r w:rsidR="008513FA">
        <w:rPr>
          <w:iCs/>
          <w:sz w:val="24"/>
        </w:rPr>
        <w:t xml:space="preserve"> </w:t>
      </w:r>
    </w:p>
    <w:p w14:paraId="3BB5EF6B" w14:textId="77777777" w:rsidR="001B1A86" w:rsidRPr="006630AB" w:rsidRDefault="008513FA" w:rsidP="0057520D">
      <w:pPr>
        <w:numPr>
          <w:ilvl w:val="0"/>
          <w:numId w:val="34"/>
        </w:numPr>
        <w:spacing w:before="40"/>
        <w:jc w:val="both"/>
        <w:rPr>
          <w:iCs/>
          <w:sz w:val="24"/>
        </w:rPr>
      </w:pPr>
      <w:r>
        <w:rPr>
          <w:iCs/>
          <w:sz w:val="24"/>
        </w:rPr>
        <w:t xml:space="preserve">Конвенція </w:t>
      </w:r>
      <w:r w:rsidRPr="008513FA">
        <w:rPr>
          <w:iCs/>
          <w:sz w:val="24"/>
        </w:rPr>
        <w:t>про запобігання</w:t>
      </w:r>
      <w:r>
        <w:rPr>
          <w:iCs/>
          <w:sz w:val="24"/>
        </w:rPr>
        <w:t xml:space="preserve"> </w:t>
      </w:r>
      <w:r w:rsidRPr="008513FA">
        <w:rPr>
          <w:iCs/>
          <w:sz w:val="24"/>
        </w:rPr>
        <w:t>та покарання злочинів проти осіб,</w:t>
      </w:r>
      <w:r>
        <w:rPr>
          <w:iCs/>
          <w:sz w:val="24"/>
        </w:rPr>
        <w:t xml:space="preserve"> </w:t>
      </w:r>
      <w:r w:rsidRPr="008513FA">
        <w:rPr>
          <w:iCs/>
          <w:sz w:val="24"/>
        </w:rPr>
        <w:t>які користуються міжнародним захистом,</w:t>
      </w:r>
      <w:r>
        <w:rPr>
          <w:iCs/>
          <w:sz w:val="24"/>
        </w:rPr>
        <w:t xml:space="preserve"> </w:t>
      </w:r>
      <w:r w:rsidRPr="008513FA">
        <w:rPr>
          <w:iCs/>
          <w:sz w:val="24"/>
        </w:rPr>
        <w:t>у тому числі дипломатичних агентів</w:t>
      </w:r>
      <w:r>
        <w:rPr>
          <w:iCs/>
          <w:sz w:val="24"/>
        </w:rPr>
        <w:t xml:space="preserve"> від </w:t>
      </w:r>
      <w:r w:rsidRPr="008513FA">
        <w:rPr>
          <w:iCs/>
          <w:sz w:val="24"/>
        </w:rPr>
        <w:t>14.12.1973</w:t>
      </w:r>
      <w:r>
        <w:rPr>
          <w:iCs/>
          <w:sz w:val="24"/>
        </w:rPr>
        <w:t xml:space="preserve"> // Верховна Рада України. Законодавство. - </w:t>
      </w:r>
      <w:hyperlink r:id="rId15" w:history="1">
        <w:r w:rsidRPr="00715D4F">
          <w:rPr>
            <w:rStyle w:val="Hyperlink"/>
            <w:iCs/>
            <w:sz w:val="24"/>
          </w:rPr>
          <w:t>http://zakon3.rada.gov.ua/laws/show/995_389</w:t>
        </w:r>
      </w:hyperlink>
      <w:r>
        <w:rPr>
          <w:iCs/>
          <w:sz w:val="24"/>
        </w:rPr>
        <w:t xml:space="preserve"> </w:t>
      </w:r>
    </w:p>
    <w:p w14:paraId="4186A3E9" w14:textId="77777777" w:rsidR="0082365C" w:rsidRPr="006630AB" w:rsidRDefault="0082365C" w:rsidP="0057520D">
      <w:pPr>
        <w:numPr>
          <w:ilvl w:val="0"/>
          <w:numId w:val="34"/>
        </w:numPr>
        <w:spacing w:before="40"/>
        <w:jc w:val="both"/>
        <w:rPr>
          <w:iCs/>
          <w:sz w:val="24"/>
        </w:rPr>
      </w:pPr>
      <w:proofErr w:type="spellStart"/>
      <w:r w:rsidRPr="006630AB">
        <w:rPr>
          <w:iCs/>
          <w:sz w:val="24"/>
        </w:rPr>
        <w:t>Репецький</w:t>
      </w:r>
      <w:proofErr w:type="spellEnd"/>
      <w:r w:rsidRPr="006630AB">
        <w:rPr>
          <w:iCs/>
          <w:sz w:val="24"/>
        </w:rPr>
        <w:t xml:space="preserve"> В. Дипломатичне і консульське право. – Львів, 2002.</w:t>
      </w:r>
    </w:p>
    <w:p w14:paraId="654B042C" w14:textId="77777777" w:rsidR="0082365C" w:rsidRPr="006630AB" w:rsidRDefault="0082365C" w:rsidP="0057520D">
      <w:pPr>
        <w:numPr>
          <w:ilvl w:val="0"/>
          <w:numId w:val="34"/>
        </w:numPr>
        <w:spacing w:before="40"/>
        <w:jc w:val="both"/>
        <w:rPr>
          <w:iCs/>
          <w:sz w:val="24"/>
        </w:rPr>
      </w:pPr>
      <w:r w:rsidRPr="006630AB">
        <w:rPr>
          <w:iCs/>
          <w:sz w:val="24"/>
        </w:rPr>
        <w:t>Розпорядження Президента України "Про затвердження Положення про дипломатичне представництво України за кордоном" від 22 жовтня 1992 р.</w:t>
      </w:r>
    </w:p>
    <w:p w14:paraId="09EC06B8" w14:textId="77777777" w:rsidR="00EB77C6" w:rsidRDefault="00EB77C6" w:rsidP="0057520D">
      <w:pPr>
        <w:numPr>
          <w:ilvl w:val="0"/>
          <w:numId w:val="34"/>
        </w:numPr>
        <w:spacing w:before="40"/>
        <w:jc w:val="both"/>
        <w:rPr>
          <w:iCs/>
          <w:sz w:val="24"/>
        </w:rPr>
      </w:pPr>
      <w:bookmarkStart w:id="1" w:name="_Hlk176593639"/>
      <w:proofErr w:type="spellStart"/>
      <w:r w:rsidRPr="00EB77C6">
        <w:rPr>
          <w:iCs/>
          <w:sz w:val="24"/>
        </w:rPr>
        <w:t>Сатоу</w:t>
      </w:r>
      <w:proofErr w:type="spellEnd"/>
      <w:r w:rsidRPr="00EB77C6">
        <w:rPr>
          <w:iCs/>
          <w:sz w:val="24"/>
        </w:rPr>
        <w:t xml:space="preserve"> Э. </w:t>
      </w:r>
      <w:proofErr w:type="spellStart"/>
      <w:r w:rsidRPr="00EB77C6">
        <w:rPr>
          <w:iCs/>
          <w:sz w:val="24"/>
        </w:rPr>
        <w:t>Руководство</w:t>
      </w:r>
      <w:proofErr w:type="spellEnd"/>
      <w:r w:rsidRPr="00EB77C6">
        <w:rPr>
          <w:iCs/>
          <w:sz w:val="24"/>
        </w:rPr>
        <w:t xml:space="preserve"> по </w:t>
      </w:r>
      <w:proofErr w:type="spellStart"/>
      <w:r w:rsidRPr="00EB77C6">
        <w:rPr>
          <w:iCs/>
          <w:sz w:val="24"/>
        </w:rPr>
        <w:t>дипломатической</w:t>
      </w:r>
      <w:proofErr w:type="spellEnd"/>
      <w:r w:rsidRPr="00EB77C6">
        <w:rPr>
          <w:iCs/>
          <w:sz w:val="24"/>
        </w:rPr>
        <w:t xml:space="preserve"> </w:t>
      </w:r>
      <w:proofErr w:type="spellStart"/>
      <w:r w:rsidRPr="00EB77C6">
        <w:rPr>
          <w:iCs/>
          <w:sz w:val="24"/>
        </w:rPr>
        <w:t>практике</w:t>
      </w:r>
      <w:proofErr w:type="spellEnd"/>
      <w:r w:rsidRPr="00EB77C6">
        <w:rPr>
          <w:iCs/>
          <w:sz w:val="24"/>
        </w:rPr>
        <w:t>. – М., 1961.</w:t>
      </w:r>
    </w:p>
    <w:bookmarkEnd w:id="1"/>
    <w:p w14:paraId="652D0D79" w14:textId="77777777" w:rsidR="00893BBA" w:rsidRDefault="00893BBA" w:rsidP="00893BBA">
      <w:pPr>
        <w:tabs>
          <w:tab w:val="left" w:pos="960"/>
        </w:tabs>
        <w:ind w:left="720"/>
        <w:rPr>
          <w:b/>
          <w:i/>
          <w:iCs/>
          <w:szCs w:val="28"/>
        </w:rPr>
      </w:pPr>
    </w:p>
    <w:p w14:paraId="75789E56" w14:textId="77777777" w:rsidR="00893BBA" w:rsidRDefault="00893BBA" w:rsidP="00893BBA">
      <w:pPr>
        <w:tabs>
          <w:tab w:val="left" w:pos="960"/>
        </w:tabs>
        <w:ind w:left="720"/>
        <w:rPr>
          <w:b/>
          <w:i/>
          <w:iCs/>
          <w:szCs w:val="28"/>
        </w:rPr>
      </w:pPr>
    </w:p>
    <w:p w14:paraId="2500913A" w14:textId="2F0CF843" w:rsidR="00C36E91" w:rsidRPr="006630AB" w:rsidRDefault="00C36E91" w:rsidP="00893BBA">
      <w:pPr>
        <w:tabs>
          <w:tab w:val="left" w:pos="960"/>
        </w:tabs>
        <w:ind w:left="720"/>
        <w:rPr>
          <w:b/>
          <w:sz w:val="27"/>
          <w:szCs w:val="27"/>
        </w:rPr>
      </w:pPr>
      <w:bookmarkStart w:id="2" w:name="_Hlk50330664"/>
      <w:r w:rsidRPr="006630AB">
        <w:rPr>
          <w:b/>
          <w:sz w:val="27"/>
          <w:szCs w:val="27"/>
        </w:rPr>
        <w:lastRenderedPageBreak/>
        <w:t>РЕКОМЕНДОВАНА  ЛІТЕРАТУРА:</w:t>
      </w:r>
    </w:p>
    <w:p w14:paraId="21D0263A" w14:textId="77777777" w:rsidR="00C36E91" w:rsidRPr="006630AB" w:rsidRDefault="00C36E91" w:rsidP="00264C81">
      <w:pPr>
        <w:pStyle w:val="BodyTextIndent2"/>
        <w:ind w:left="360" w:hanging="360"/>
        <w:rPr>
          <w:b/>
          <w:i/>
          <w:iCs/>
          <w:sz w:val="27"/>
          <w:szCs w:val="27"/>
        </w:rPr>
      </w:pPr>
      <w:r w:rsidRPr="006630AB">
        <w:rPr>
          <w:b/>
          <w:i/>
          <w:iCs/>
          <w:sz w:val="27"/>
          <w:szCs w:val="27"/>
        </w:rPr>
        <w:t>Основна:</w:t>
      </w:r>
    </w:p>
    <w:p w14:paraId="495755D6" w14:textId="77777777" w:rsidR="00DF6527" w:rsidRDefault="00DF6527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 w:rsidRPr="006630AB">
        <w:rPr>
          <w:sz w:val="27"/>
          <w:szCs w:val="27"/>
        </w:rPr>
        <w:t xml:space="preserve">Гуменюк Б.І. Основи дипломатичної та консульської служби: </w:t>
      </w:r>
      <w:proofErr w:type="spellStart"/>
      <w:r w:rsidRPr="006630AB">
        <w:rPr>
          <w:sz w:val="27"/>
          <w:szCs w:val="27"/>
        </w:rPr>
        <w:t>Навч</w:t>
      </w:r>
      <w:proofErr w:type="spellEnd"/>
      <w:r w:rsidRPr="006630AB">
        <w:rPr>
          <w:sz w:val="27"/>
          <w:szCs w:val="27"/>
        </w:rPr>
        <w:t>. посібник. – К. : Либідь, 2004. – 248</w:t>
      </w:r>
      <w:r w:rsidR="00530049">
        <w:rPr>
          <w:sz w:val="27"/>
          <w:szCs w:val="27"/>
        </w:rPr>
        <w:t xml:space="preserve"> </w:t>
      </w:r>
      <w:r w:rsidRPr="006630AB">
        <w:rPr>
          <w:sz w:val="27"/>
          <w:szCs w:val="27"/>
        </w:rPr>
        <w:t>с.</w:t>
      </w:r>
    </w:p>
    <w:p w14:paraId="2F2A27D7" w14:textId="77777777" w:rsidR="00DF6527" w:rsidRPr="006630AB" w:rsidRDefault="00DF6527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proofErr w:type="spellStart"/>
      <w:r w:rsidRPr="00DF6527">
        <w:rPr>
          <w:sz w:val="27"/>
          <w:szCs w:val="27"/>
        </w:rPr>
        <w:t>Репецький</w:t>
      </w:r>
      <w:proofErr w:type="spellEnd"/>
      <w:r w:rsidRPr="00DF6527">
        <w:rPr>
          <w:sz w:val="27"/>
          <w:szCs w:val="27"/>
        </w:rPr>
        <w:t xml:space="preserve"> В. Дипломатичне і консульське право. – Львів, 2002.</w:t>
      </w:r>
    </w:p>
    <w:p w14:paraId="0816E011" w14:textId="77777777" w:rsidR="00E521A8" w:rsidRDefault="002B23FB" w:rsidP="00E521A8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 w:rsidRPr="002B23FB">
        <w:rPr>
          <w:sz w:val="27"/>
          <w:szCs w:val="27"/>
        </w:rPr>
        <w:t>Українська дипломатична енциклопедія : у 5-ти т</w:t>
      </w:r>
      <w:r>
        <w:rPr>
          <w:sz w:val="27"/>
          <w:szCs w:val="27"/>
        </w:rPr>
        <w:t xml:space="preserve">. </w:t>
      </w:r>
      <w:r w:rsidR="006745B7">
        <w:rPr>
          <w:sz w:val="27"/>
          <w:szCs w:val="27"/>
        </w:rPr>
        <w:t>– Харків</w:t>
      </w:r>
      <w:r w:rsidRPr="002B23FB">
        <w:rPr>
          <w:sz w:val="27"/>
          <w:szCs w:val="27"/>
        </w:rPr>
        <w:t>: Фоліо</w:t>
      </w:r>
      <w:r>
        <w:rPr>
          <w:sz w:val="27"/>
          <w:szCs w:val="27"/>
        </w:rPr>
        <w:t>, 2013.</w:t>
      </w:r>
    </w:p>
    <w:p w14:paraId="007C9625" w14:textId="19AC7526" w:rsidR="00E521A8" w:rsidRPr="00E521A8" w:rsidRDefault="00E521A8" w:rsidP="00E521A8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proofErr w:type="spellStart"/>
      <w:r w:rsidRPr="00E521A8">
        <w:rPr>
          <w:sz w:val="27"/>
          <w:szCs w:val="27"/>
        </w:rPr>
        <w:t>Сатоу</w:t>
      </w:r>
      <w:proofErr w:type="spellEnd"/>
      <w:r w:rsidRPr="00E521A8">
        <w:rPr>
          <w:sz w:val="27"/>
          <w:szCs w:val="27"/>
        </w:rPr>
        <w:t xml:space="preserve"> Э. </w:t>
      </w:r>
      <w:proofErr w:type="spellStart"/>
      <w:r w:rsidRPr="00E521A8">
        <w:rPr>
          <w:sz w:val="27"/>
          <w:szCs w:val="27"/>
        </w:rPr>
        <w:t>Руководство</w:t>
      </w:r>
      <w:proofErr w:type="spellEnd"/>
      <w:r w:rsidRPr="00E521A8">
        <w:rPr>
          <w:sz w:val="27"/>
          <w:szCs w:val="27"/>
        </w:rPr>
        <w:t xml:space="preserve"> по </w:t>
      </w:r>
      <w:proofErr w:type="spellStart"/>
      <w:r w:rsidRPr="00E521A8">
        <w:rPr>
          <w:sz w:val="27"/>
          <w:szCs w:val="27"/>
        </w:rPr>
        <w:t>дипломатической</w:t>
      </w:r>
      <w:proofErr w:type="spellEnd"/>
      <w:r w:rsidRPr="00E521A8">
        <w:rPr>
          <w:sz w:val="27"/>
          <w:szCs w:val="27"/>
        </w:rPr>
        <w:t xml:space="preserve"> </w:t>
      </w:r>
      <w:proofErr w:type="spellStart"/>
      <w:r w:rsidRPr="00E521A8">
        <w:rPr>
          <w:sz w:val="27"/>
          <w:szCs w:val="27"/>
        </w:rPr>
        <w:t>практике</w:t>
      </w:r>
      <w:proofErr w:type="spellEnd"/>
      <w:r w:rsidRPr="00E521A8">
        <w:rPr>
          <w:sz w:val="27"/>
          <w:szCs w:val="27"/>
        </w:rPr>
        <w:t>. – М., 1961.</w:t>
      </w:r>
    </w:p>
    <w:p w14:paraId="745240BD" w14:textId="77777777" w:rsidR="00DF6527" w:rsidRPr="006630AB" w:rsidRDefault="00DF6527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proofErr w:type="spellStart"/>
      <w:r w:rsidRPr="00DF6527">
        <w:rPr>
          <w:sz w:val="27"/>
          <w:szCs w:val="27"/>
        </w:rPr>
        <w:t>Фельтхэм</w:t>
      </w:r>
      <w:proofErr w:type="spellEnd"/>
      <w:r w:rsidRPr="00DF6527">
        <w:rPr>
          <w:sz w:val="27"/>
          <w:szCs w:val="27"/>
        </w:rPr>
        <w:t xml:space="preserve"> </w:t>
      </w:r>
      <w:proofErr w:type="spellStart"/>
      <w:r w:rsidRPr="00DF6527">
        <w:rPr>
          <w:sz w:val="27"/>
          <w:szCs w:val="27"/>
        </w:rPr>
        <w:t>Р.Дж</w:t>
      </w:r>
      <w:proofErr w:type="spellEnd"/>
      <w:r w:rsidRPr="00DF6527">
        <w:rPr>
          <w:sz w:val="27"/>
          <w:szCs w:val="27"/>
        </w:rPr>
        <w:t xml:space="preserve">. </w:t>
      </w:r>
      <w:proofErr w:type="spellStart"/>
      <w:r w:rsidRPr="00DF6527">
        <w:rPr>
          <w:sz w:val="27"/>
          <w:szCs w:val="27"/>
        </w:rPr>
        <w:t>Настольная</w:t>
      </w:r>
      <w:proofErr w:type="spellEnd"/>
      <w:r w:rsidRPr="00DF6527">
        <w:rPr>
          <w:sz w:val="27"/>
          <w:szCs w:val="27"/>
        </w:rPr>
        <w:t xml:space="preserve"> книга дипломата. – </w:t>
      </w:r>
      <w:proofErr w:type="spellStart"/>
      <w:r w:rsidRPr="00DF6527">
        <w:rPr>
          <w:sz w:val="27"/>
          <w:szCs w:val="27"/>
        </w:rPr>
        <w:t>Минск</w:t>
      </w:r>
      <w:proofErr w:type="spellEnd"/>
      <w:r w:rsidRPr="00DF6527">
        <w:rPr>
          <w:sz w:val="27"/>
          <w:szCs w:val="27"/>
        </w:rPr>
        <w:t>, 2000.</w:t>
      </w:r>
    </w:p>
    <w:p w14:paraId="128A8D8C" w14:textId="77777777" w:rsidR="001B2814" w:rsidRPr="006630AB" w:rsidRDefault="001B2814" w:rsidP="00264C81">
      <w:pPr>
        <w:spacing w:before="120"/>
        <w:jc w:val="both"/>
        <w:rPr>
          <w:b/>
          <w:bCs/>
          <w:i/>
          <w:iCs/>
          <w:sz w:val="27"/>
          <w:szCs w:val="27"/>
        </w:rPr>
      </w:pPr>
      <w:r w:rsidRPr="006630AB">
        <w:rPr>
          <w:b/>
          <w:bCs/>
          <w:i/>
          <w:iCs/>
          <w:sz w:val="27"/>
          <w:szCs w:val="27"/>
        </w:rPr>
        <w:t>Додаткова:</w:t>
      </w:r>
    </w:p>
    <w:p w14:paraId="6864E323" w14:textId="77777777" w:rsidR="00221462" w:rsidRDefault="00221462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 w:rsidRPr="00221462">
        <w:rPr>
          <w:sz w:val="27"/>
          <w:szCs w:val="27"/>
        </w:rPr>
        <w:t>Гуменюк Б.І., Щерба О.В. Сучасна дипломатична служба. – К.,</w:t>
      </w:r>
      <w:r>
        <w:rPr>
          <w:sz w:val="27"/>
          <w:szCs w:val="27"/>
        </w:rPr>
        <w:t xml:space="preserve"> </w:t>
      </w:r>
      <w:r w:rsidRPr="00221462">
        <w:rPr>
          <w:sz w:val="27"/>
          <w:szCs w:val="27"/>
        </w:rPr>
        <w:t>2001.</w:t>
      </w:r>
    </w:p>
    <w:p w14:paraId="7B232A27" w14:textId="77777777" w:rsidR="004A2340" w:rsidRDefault="004A2340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proofErr w:type="spellStart"/>
      <w:r w:rsidRPr="004A2340">
        <w:rPr>
          <w:sz w:val="27"/>
          <w:szCs w:val="27"/>
        </w:rPr>
        <w:t>Камбон</w:t>
      </w:r>
      <w:proofErr w:type="spellEnd"/>
      <w:r w:rsidRPr="004A2340">
        <w:rPr>
          <w:sz w:val="27"/>
          <w:szCs w:val="27"/>
        </w:rPr>
        <w:t xml:space="preserve"> Ж. Дипломат. - К.,1997.</w:t>
      </w:r>
    </w:p>
    <w:p w14:paraId="40212194" w14:textId="77777777" w:rsidR="00332F44" w:rsidRDefault="00332F44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 w:rsidRPr="00332F44">
        <w:rPr>
          <w:sz w:val="27"/>
          <w:szCs w:val="27"/>
        </w:rPr>
        <w:t>Матвієнко В., Головченко В. Історія української дипломатії ХХ століття у постатях. – К., 2001.</w:t>
      </w:r>
    </w:p>
    <w:p w14:paraId="399CCCD1" w14:textId="77777777" w:rsidR="006A6138" w:rsidRPr="006630AB" w:rsidRDefault="006A6138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proofErr w:type="spellStart"/>
      <w:r w:rsidRPr="006A6138">
        <w:rPr>
          <w:sz w:val="27"/>
          <w:szCs w:val="27"/>
        </w:rPr>
        <w:t>Репецький</w:t>
      </w:r>
      <w:proofErr w:type="spellEnd"/>
      <w:r w:rsidRPr="006A6138">
        <w:rPr>
          <w:sz w:val="27"/>
          <w:szCs w:val="27"/>
        </w:rPr>
        <w:t xml:space="preserve"> В. Дипломатичне і консульське право. – Львів, 2002.</w:t>
      </w:r>
    </w:p>
    <w:p w14:paraId="3B305D4C" w14:textId="77777777" w:rsidR="00613659" w:rsidRPr="004A2340" w:rsidRDefault="00613659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proofErr w:type="spellStart"/>
      <w:r w:rsidRPr="004A2340">
        <w:rPr>
          <w:sz w:val="27"/>
          <w:szCs w:val="27"/>
        </w:rPr>
        <w:t>Сандровский</w:t>
      </w:r>
      <w:proofErr w:type="spellEnd"/>
      <w:r w:rsidRPr="004A2340">
        <w:rPr>
          <w:sz w:val="27"/>
          <w:szCs w:val="27"/>
        </w:rPr>
        <w:t xml:space="preserve"> К.К. Право </w:t>
      </w:r>
      <w:proofErr w:type="spellStart"/>
      <w:r w:rsidRPr="004A2340">
        <w:rPr>
          <w:sz w:val="27"/>
          <w:szCs w:val="27"/>
        </w:rPr>
        <w:t>внешних</w:t>
      </w:r>
      <w:proofErr w:type="spellEnd"/>
      <w:r w:rsidRPr="004A2340">
        <w:rPr>
          <w:sz w:val="27"/>
          <w:szCs w:val="27"/>
        </w:rPr>
        <w:t xml:space="preserve"> </w:t>
      </w:r>
      <w:proofErr w:type="spellStart"/>
      <w:r w:rsidRPr="004A2340">
        <w:rPr>
          <w:sz w:val="27"/>
          <w:szCs w:val="27"/>
        </w:rPr>
        <w:t>сношений</w:t>
      </w:r>
      <w:proofErr w:type="spellEnd"/>
      <w:r w:rsidRPr="004A2340">
        <w:rPr>
          <w:sz w:val="27"/>
          <w:szCs w:val="27"/>
        </w:rPr>
        <w:t>. - К., 1986.</w:t>
      </w:r>
    </w:p>
    <w:p w14:paraId="49780CF8" w14:textId="77777777" w:rsidR="008543C3" w:rsidRDefault="008543C3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 w:rsidRPr="008543C3">
        <w:rPr>
          <w:sz w:val="27"/>
          <w:szCs w:val="27"/>
        </w:rPr>
        <w:t>Сардачук П.Д., Кулик О.П. Дипломатичне представництво: організація і форми роботи. – К.,</w:t>
      </w:r>
      <w:r w:rsidR="004459D2">
        <w:rPr>
          <w:sz w:val="27"/>
          <w:szCs w:val="27"/>
        </w:rPr>
        <w:t xml:space="preserve"> </w:t>
      </w:r>
      <w:r w:rsidRPr="008543C3">
        <w:rPr>
          <w:sz w:val="27"/>
          <w:szCs w:val="27"/>
        </w:rPr>
        <w:t>2001.</w:t>
      </w:r>
    </w:p>
    <w:p w14:paraId="1D965033" w14:textId="4042A7C0" w:rsidR="00597608" w:rsidRDefault="00597608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proofErr w:type="spellStart"/>
      <w:r w:rsidRPr="006630AB">
        <w:rPr>
          <w:sz w:val="27"/>
          <w:szCs w:val="27"/>
        </w:rPr>
        <w:t>Berridge</w:t>
      </w:r>
      <w:proofErr w:type="spellEnd"/>
      <w:r w:rsidRPr="006630AB">
        <w:rPr>
          <w:sz w:val="27"/>
          <w:szCs w:val="27"/>
        </w:rPr>
        <w:t xml:space="preserve"> G., </w:t>
      </w:r>
      <w:proofErr w:type="spellStart"/>
      <w:r w:rsidRPr="006630AB">
        <w:rPr>
          <w:sz w:val="27"/>
          <w:szCs w:val="27"/>
        </w:rPr>
        <w:t>James</w:t>
      </w:r>
      <w:proofErr w:type="spellEnd"/>
      <w:r w:rsidRPr="006630AB">
        <w:rPr>
          <w:sz w:val="27"/>
          <w:szCs w:val="27"/>
        </w:rPr>
        <w:t xml:space="preserve"> A. </w:t>
      </w:r>
      <w:proofErr w:type="spellStart"/>
      <w:r w:rsidRPr="006630AB">
        <w:rPr>
          <w:sz w:val="27"/>
          <w:szCs w:val="27"/>
        </w:rPr>
        <w:t>Dictionary</w:t>
      </w:r>
      <w:proofErr w:type="spellEnd"/>
      <w:r w:rsidRPr="006630AB">
        <w:rPr>
          <w:sz w:val="27"/>
          <w:szCs w:val="27"/>
        </w:rPr>
        <w:t xml:space="preserve"> </w:t>
      </w:r>
      <w:proofErr w:type="spellStart"/>
      <w:r w:rsidRPr="006630AB">
        <w:rPr>
          <w:sz w:val="27"/>
          <w:szCs w:val="27"/>
        </w:rPr>
        <w:t>of</w:t>
      </w:r>
      <w:proofErr w:type="spellEnd"/>
      <w:r w:rsidRPr="006630AB">
        <w:rPr>
          <w:sz w:val="27"/>
          <w:szCs w:val="27"/>
        </w:rPr>
        <w:t xml:space="preserve"> </w:t>
      </w:r>
      <w:proofErr w:type="spellStart"/>
      <w:r w:rsidRPr="006630AB">
        <w:rPr>
          <w:sz w:val="27"/>
          <w:szCs w:val="27"/>
        </w:rPr>
        <w:t>Diplomacy</w:t>
      </w:r>
      <w:proofErr w:type="spellEnd"/>
      <w:r w:rsidRPr="006630AB">
        <w:rPr>
          <w:sz w:val="27"/>
          <w:szCs w:val="27"/>
        </w:rPr>
        <w:t xml:space="preserve">: </w:t>
      </w:r>
      <w:proofErr w:type="spellStart"/>
      <w:r w:rsidRPr="006630AB">
        <w:rPr>
          <w:sz w:val="27"/>
          <w:szCs w:val="27"/>
        </w:rPr>
        <w:t>Second</w:t>
      </w:r>
      <w:proofErr w:type="spellEnd"/>
      <w:r w:rsidRPr="006630AB">
        <w:rPr>
          <w:sz w:val="27"/>
          <w:szCs w:val="27"/>
        </w:rPr>
        <w:t xml:space="preserve"> </w:t>
      </w:r>
      <w:proofErr w:type="spellStart"/>
      <w:r w:rsidRPr="006630AB">
        <w:rPr>
          <w:sz w:val="27"/>
          <w:szCs w:val="27"/>
        </w:rPr>
        <w:t>Edition</w:t>
      </w:r>
      <w:proofErr w:type="spellEnd"/>
      <w:r w:rsidRPr="006630AB">
        <w:rPr>
          <w:sz w:val="27"/>
          <w:szCs w:val="27"/>
        </w:rPr>
        <w:t xml:space="preserve">. – </w:t>
      </w:r>
      <w:proofErr w:type="spellStart"/>
      <w:r w:rsidRPr="006630AB">
        <w:rPr>
          <w:sz w:val="27"/>
          <w:szCs w:val="27"/>
        </w:rPr>
        <w:t>Palgrave</w:t>
      </w:r>
      <w:proofErr w:type="spellEnd"/>
      <w:r w:rsidRPr="006630AB">
        <w:rPr>
          <w:sz w:val="27"/>
          <w:szCs w:val="27"/>
        </w:rPr>
        <w:t xml:space="preserve"> </w:t>
      </w:r>
      <w:proofErr w:type="spellStart"/>
      <w:r w:rsidRPr="006630AB">
        <w:rPr>
          <w:sz w:val="27"/>
          <w:szCs w:val="27"/>
        </w:rPr>
        <w:t>Macmillan</w:t>
      </w:r>
      <w:proofErr w:type="spellEnd"/>
      <w:r w:rsidRPr="006630AB">
        <w:rPr>
          <w:sz w:val="27"/>
          <w:szCs w:val="27"/>
        </w:rPr>
        <w:t>, 2003. – 296 p.</w:t>
      </w:r>
    </w:p>
    <w:p w14:paraId="67854B28" w14:textId="77777777" w:rsidR="00B4311A" w:rsidRPr="00D72834" w:rsidRDefault="00B4311A" w:rsidP="00B4311A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proofErr w:type="spellStart"/>
      <w:r w:rsidRPr="00D72834">
        <w:rPr>
          <w:sz w:val="27"/>
          <w:szCs w:val="27"/>
        </w:rPr>
        <w:t>Värk</w:t>
      </w:r>
      <w:proofErr w:type="spellEnd"/>
      <w:r w:rsidRPr="00D72834">
        <w:rPr>
          <w:sz w:val="27"/>
          <w:szCs w:val="27"/>
          <w:lang w:val="en-US"/>
        </w:rPr>
        <w:t xml:space="preserve"> R. </w:t>
      </w:r>
      <w:hyperlink r:id="rId16" w:history="1">
        <w:r w:rsidRPr="00D72834">
          <w:rPr>
            <w:rStyle w:val="Hyperlink"/>
            <w:sz w:val="27"/>
            <w:szCs w:val="27"/>
            <w:lang w:val="en-US"/>
          </w:rPr>
          <w:t>Diplomatic Asylum: Theory, Practice and the Case of Julian Assange</w:t>
        </w:r>
      </w:hyperlink>
      <w:r>
        <w:rPr>
          <w:sz w:val="27"/>
          <w:szCs w:val="27"/>
          <w:lang w:val="en-US"/>
        </w:rPr>
        <w:t xml:space="preserve"> // </w:t>
      </w:r>
      <w:r w:rsidRPr="00D72834">
        <w:rPr>
          <w:sz w:val="27"/>
          <w:szCs w:val="27"/>
          <w:lang w:val="en-US"/>
        </w:rPr>
        <w:t>Proceedings of the Estonian Academy of Security Sciences</w:t>
      </w:r>
      <w:r>
        <w:rPr>
          <w:sz w:val="27"/>
          <w:szCs w:val="27"/>
          <w:lang w:val="en-US"/>
        </w:rPr>
        <w:t>. – Vol.11, 2012.</w:t>
      </w:r>
    </w:p>
    <w:p w14:paraId="2A8F80A8" w14:textId="77777777" w:rsidR="004A2340" w:rsidRDefault="004A2340" w:rsidP="004A2340">
      <w:pPr>
        <w:spacing w:before="40"/>
        <w:jc w:val="both"/>
        <w:rPr>
          <w:sz w:val="27"/>
          <w:szCs w:val="27"/>
        </w:rPr>
      </w:pPr>
    </w:p>
    <w:p w14:paraId="5E47757C" w14:textId="77777777" w:rsidR="00A8011F" w:rsidRPr="006630AB" w:rsidRDefault="00A8011F" w:rsidP="00264C81">
      <w:pPr>
        <w:spacing w:before="120"/>
        <w:jc w:val="both"/>
        <w:rPr>
          <w:b/>
          <w:bCs/>
          <w:i/>
          <w:iCs/>
          <w:sz w:val="27"/>
          <w:szCs w:val="27"/>
        </w:rPr>
      </w:pPr>
      <w:r w:rsidRPr="006630AB">
        <w:rPr>
          <w:b/>
          <w:bCs/>
          <w:i/>
          <w:iCs/>
          <w:sz w:val="27"/>
          <w:szCs w:val="27"/>
        </w:rPr>
        <w:t>Нормативні матеріали:</w:t>
      </w:r>
    </w:p>
    <w:p w14:paraId="767308AF" w14:textId="77777777" w:rsidR="00A8011F" w:rsidRPr="006630AB" w:rsidRDefault="00F521B0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 w:rsidRPr="006630AB">
        <w:rPr>
          <w:sz w:val="27"/>
          <w:szCs w:val="27"/>
        </w:rPr>
        <w:t>Віденська конвенція про дипломатичні зносини від 18.04.</w:t>
      </w:r>
      <w:r w:rsidR="00A81FCB" w:rsidRPr="006630AB">
        <w:rPr>
          <w:sz w:val="27"/>
          <w:szCs w:val="27"/>
        </w:rPr>
        <w:t>1961</w:t>
      </w:r>
      <w:r w:rsidRPr="006630AB">
        <w:rPr>
          <w:sz w:val="27"/>
          <w:szCs w:val="27"/>
        </w:rPr>
        <w:t xml:space="preserve"> р.</w:t>
      </w:r>
      <w:r w:rsidR="003574D9">
        <w:rPr>
          <w:sz w:val="27"/>
          <w:szCs w:val="27"/>
        </w:rPr>
        <w:t xml:space="preserve"> // </w:t>
      </w:r>
      <w:r w:rsidR="003574D9" w:rsidRPr="003574D9">
        <w:rPr>
          <w:sz w:val="27"/>
          <w:szCs w:val="27"/>
        </w:rPr>
        <w:t>Режим доступу:</w:t>
      </w:r>
      <w:r w:rsidR="003574D9">
        <w:rPr>
          <w:sz w:val="27"/>
          <w:szCs w:val="27"/>
        </w:rPr>
        <w:t xml:space="preserve"> </w:t>
      </w:r>
      <w:hyperlink r:id="rId17" w:history="1">
        <w:r w:rsidR="003574D9" w:rsidRPr="00A01E08">
          <w:rPr>
            <w:rStyle w:val="Hyperlink"/>
            <w:sz w:val="27"/>
            <w:szCs w:val="27"/>
          </w:rPr>
          <w:t>http://zakon4.rada.gov.ua/laws/show/995_048</w:t>
        </w:r>
      </w:hyperlink>
      <w:r w:rsidR="003574D9">
        <w:rPr>
          <w:sz w:val="27"/>
          <w:szCs w:val="27"/>
        </w:rPr>
        <w:t xml:space="preserve"> </w:t>
      </w:r>
    </w:p>
    <w:p w14:paraId="36211E55" w14:textId="77777777" w:rsidR="00A81FCB" w:rsidRDefault="00B33AD8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>
        <w:rPr>
          <w:sz w:val="27"/>
          <w:szCs w:val="27"/>
        </w:rPr>
        <w:t>Віденська к</w:t>
      </w:r>
      <w:r w:rsidR="00D87B24" w:rsidRPr="006630AB">
        <w:rPr>
          <w:sz w:val="27"/>
          <w:szCs w:val="27"/>
        </w:rPr>
        <w:t>онвенція про консульські зносини від 24.04.</w:t>
      </w:r>
      <w:r w:rsidR="00A81FCB" w:rsidRPr="006630AB">
        <w:rPr>
          <w:sz w:val="27"/>
          <w:szCs w:val="27"/>
        </w:rPr>
        <w:t>1963</w:t>
      </w:r>
      <w:r w:rsidR="00D87B24" w:rsidRPr="006630AB">
        <w:rPr>
          <w:sz w:val="27"/>
          <w:szCs w:val="27"/>
        </w:rPr>
        <w:t xml:space="preserve"> р.</w:t>
      </w:r>
      <w:r w:rsidR="003574D9">
        <w:rPr>
          <w:sz w:val="27"/>
          <w:szCs w:val="27"/>
        </w:rPr>
        <w:t xml:space="preserve"> // </w:t>
      </w:r>
      <w:r w:rsidR="003574D9" w:rsidRPr="003574D9">
        <w:rPr>
          <w:sz w:val="27"/>
          <w:szCs w:val="27"/>
        </w:rPr>
        <w:t>Режим доступу:</w:t>
      </w:r>
      <w:r w:rsidR="003574D9">
        <w:rPr>
          <w:sz w:val="27"/>
          <w:szCs w:val="27"/>
        </w:rPr>
        <w:t xml:space="preserve"> </w:t>
      </w:r>
      <w:hyperlink r:id="rId18" w:history="1">
        <w:r w:rsidR="003574D9" w:rsidRPr="00A01E08">
          <w:rPr>
            <w:rStyle w:val="Hyperlink"/>
            <w:sz w:val="27"/>
            <w:szCs w:val="27"/>
          </w:rPr>
          <w:t>http://zakon4.rada.gov.ua/laws/show/995_047</w:t>
        </w:r>
      </w:hyperlink>
      <w:r w:rsidR="003574D9">
        <w:rPr>
          <w:sz w:val="27"/>
          <w:szCs w:val="27"/>
        </w:rPr>
        <w:t xml:space="preserve"> </w:t>
      </w:r>
    </w:p>
    <w:p w14:paraId="2F9566FD" w14:textId="77777777" w:rsidR="003E12B6" w:rsidRDefault="003E12B6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>
        <w:rPr>
          <w:sz w:val="27"/>
          <w:szCs w:val="27"/>
        </w:rPr>
        <w:t>Конвенція про спеціальні місії від</w:t>
      </w:r>
      <w:r w:rsidR="003574D9">
        <w:rPr>
          <w:sz w:val="27"/>
          <w:szCs w:val="27"/>
        </w:rPr>
        <w:t xml:space="preserve"> 08.12.1969 р. // </w:t>
      </w:r>
      <w:r w:rsidR="003574D9" w:rsidRPr="003574D9">
        <w:rPr>
          <w:sz w:val="27"/>
          <w:szCs w:val="27"/>
        </w:rPr>
        <w:t>Режим доступу:</w:t>
      </w:r>
      <w:r>
        <w:rPr>
          <w:sz w:val="27"/>
          <w:szCs w:val="27"/>
        </w:rPr>
        <w:t xml:space="preserve"> </w:t>
      </w:r>
      <w:hyperlink r:id="rId19" w:history="1">
        <w:r w:rsidR="003574D9" w:rsidRPr="00A01E08">
          <w:rPr>
            <w:rStyle w:val="Hyperlink"/>
            <w:sz w:val="27"/>
            <w:szCs w:val="27"/>
          </w:rPr>
          <w:t>http://zakon4.rada.gov.ua/laws/show/995_092</w:t>
        </w:r>
      </w:hyperlink>
      <w:r w:rsidR="003574D9">
        <w:rPr>
          <w:sz w:val="27"/>
          <w:szCs w:val="27"/>
        </w:rPr>
        <w:t xml:space="preserve"> </w:t>
      </w:r>
    </w:p>
    <w:p w14:paraId="119CD606" w14:textId="77777777" w:rsidR="00B33AD8" w:rsidRPr="006630AB" w:rsidRDefault="00B33AD8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 w:rsidRPr="00B33AD8">
        <w:rPr>
          <w:sz w:val="27"/>
          <w:szCs w:val="27"/>
        </w:rPr>
        <w:t>Віденська конвенція про представництво держав у їх відносинах з міжнародними організаціями універсального</w:t>
      </w:r>
      <w:r>
        <w:rPr>
          <w:sz w:val="27"/>
          <w:szCs w:val="27"/>
        </w:rPr>
        <w:t xml:space="preserve"> характеру від 14.03.1975 р. // Режим доступу: </w:t>
      </w:r>
      <w:hyperlink r:id="rId20" w:history="1">
        <w:r w:rsidRPr="00A01E08">
          <w:rPr>
            <w:rStyle w:val="Hyperlink"/>
            <w:sz w:val="27"/>
            <w:szCs w:val="27"/>
          </w:rPr>
          <w:t>http://zakon4.rada.gov.ua/laws/show/995_254</w:t>
        </w:r>
      </w:hyperlink>
      <w:r>
        <w:rPr>
          <w:sz w:val="27"/>
          <w:szCs w:val="27"/>
        </w:rPr>
        <w:t xml:space="preserve"> </w:t>
      </w:r>
    </w:p>
    <w:p w14:paraId="48CB5D0D" w14:textId="77777777" w:rsidR="00264C81" w:rsidRPr="006630AB" w:rsidRDefault="00264C81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 w:rsidRPr="006630AB">
        <w:rPr>
          <w:sz w:val="27"/>
          <w:szCs w:val="27"/>
        </w:rPr>
        <w:t xml:space="preserve">Конвенція про запобігання та покарання злочинів проти осіб, які користуються міжнародним захистом, у тому числі дипломатичних агентів </w:t>
      </w:r>
      <w:r w:rsidR="001B1A86">
        <w:rPr>
          <w:sz w:val="27"/>
          <w:szCs w:val="27"/>
        </w:rPr>
        <w:t xml:space="preserve">від </w:t>
      </w:r>
      <w:r w:rsidR="00915456">
        <w:rPr>
          <w:sz w:val="27"/>
          <w:szCs w:val="27"/>
        </w:rPr>
        <w:t>14.12.</w:t>
      </w:r>
      <w:r w:rsidRPr="006630AB">
        <w:rPr>
          <w:sz w:val="27"/>
          <w:szCs w:val="27"/>
        </w:rPr>
        <w:t>1973 р.</w:t>
      </w:r>
      <w:r w:rsidR="00915456">
        <w:rPr>
          <w:sz w:val="27"/>
          <w:szCs w:val="27"/>
        </w:rPr>
        <w:t xml:space="preserve"> // Режим доступу: </w:t>
      </w:r>
      <w:hyperlink r:id="rId21" w:history="1">
        <w:r w:rsidR="00915456" w:rsidRPr="00A01E08">
          <w:rPr>
            <w:rStyle w:val="Hyperlink"/>
            <w:sz w:val="27"/>
            <w:szCs w:val="27"/>
          </w:rPr>
          <w:t>http://zakon4.rada.gov.ua/laws/show/995_389</w:t>
        </w:r>
      </w:hyperlink>
      <w:r w:rsidR="00915456">
        <w:rPr>
          <w:sz w:val="27"/>
          <w:szCs w:val="27"/>
        </w:rPr>
        <w:t xml:space="preserve"> </w:t>
      </w:r>
    </w:p>
    <w:p w14:paraId="4CF83EF4" w14:textId="77777777" w:rsidR="00B4311A" w:rsidRPr="00F03C06" w:rsidRDefault="00B4311A" w:rsidP="00B4311A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 w:rsidRPr="006630AB">
        <w:rPr>
          <w:sz w:val="27"/>
          <w:szCs w:val="27"/>
        </w:rPr>
        <w:t xml:space="preserve">Закон України </w:t>
      </w:r>
      <w:r>
        <w:rPr>
          <w:sz w:val="27"/>
          <w:szCs w:val="27"/>
        </w:rPr>
        <w:t>„Про дипломатичну службу” від 07</w:t>
      </w:r>
      <w:r w:rsidRPr="006630AB">
        <w:rPr>
          <w:sz w:val="27"/>
          <w:szCs w:val="27"/>
        </w:rPr>
        <w:t>.0</w:t>
      </w:r>
      <w:r>
        <w:rPr>
          <w:sz w:val="27"/>
          <w:szCs w:val="27"/>
        </w:rPr>
        <w:t>8</w:t>
      </w:r>
      <w:r w:rsidRPr="006630AB">
        <w:rPr>
          <w:sz w:val="27"/>
          <w:szCs w:val="27"/>
        </w:rPr>
        <w:t>.20</w:t>
      </w:r>
      <w:r>
        <w:rPr>
          <w:sz w:val="27"/>
          <w:szCs w:val="27"/>
        </w:rPr>
        <w:t>18</w:t>
      </w:r>
      <w:r w:rsidRPr="006630AB">
        <w:rPr>
          <w:sz w:val="27"/>
          <w:szCs w:val="27"/>
        </w:rPr>
        <w:t xml:space="preserve"> р.</w:t>
      </w:r>
      <w:r>
        <w:rPr>
          <w:sz w:val="27"/>
          <w:szCs w:val="27"/>
        </w:rPr>
        <w:t xml:space="preserve"> // Режим доступу: </w:t>
      </w:r>
      <w:hyperlink r:id="rId22" w:history="1">
        <w:r w:rsidRPr="004E34B8">
          <w:rPr>
            <w:rStyle w:val="Hyperlink"/>
            <w:sz w:val="27"/>
            <w:szCs w:val="27"/>
          </w:rPr>
          <w:t>https://zakon.rada.gov.ua/laws/show/2449-19</w:t>
        </w:r>
      </w:hyperlink>
      <w:r>
        <w:rPr>
          <w:sz w:val="27"/>
          <w:szCs w:val="27"/>
        </w:rPr>
        <w:t xml:space="preserve"> </w:t>
      </w:r>
    </w:p>
    <w:p w14:paraId="4F592FE8" w14:textId="77777777" w:rsidR="005E35F5" w:rsidRPr="006630AB" w:rsidRDefault="005E35F5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 w:rsidRPr="005E35F5">
        <w:rPr>
          <w:sz w:val="27"/>
          <w:szCs w:val="27"/>
        </w:rPr>
        <w:t xml:space="preserve">Розпорядження Президента України </w:t>
      </w:r>
      <w:r w:rsidR="00AF565F">
        <w:rPr>
          <w:sz w:val="27"/>
          <w:szCs w:val="27"/>
        </w:rPr>
        <w:t>„</w:t>
      </w:r>
      <w:r w:rsidRPr="005E35F5">
        <w:rPr>
          <w:sz w:val="27"/>
          <w:szCs w:val="27"/>
        </w:rPr>
        <w:t>Про затвердження Положення про дипломатичне представництво України за кордоном</w:t>
      </w:r>
      <w:r w:rsidR="00AF565F">
        <w:rPr>
          <w:sz w:val="27"/>
          <w:szCs w:val="27"/>
        </w:rPr>
        <w:t>”</w:t>
      </w:r>
      <w:r w:rsidRPr="005E35F5">
        <w:rPr>
          <w:sz w:val="27"/>
          <w:szCs w:val="27"/>
        </w:rPr>
        <w:t xml:space="preserve"> від 22.10.1992 р. // Режим доступу: </w:t>
      </w:r>
      <w:hyperlink r:id="rId23" w:history="1">
        <w:r w:rsidRPr="00A01E08">
          <w:rPr>
            <w:rStyle w:val="Hyperlink"/>
            <w:sz w:val="27"/>
            <w:szCs w:val="27"/>
          </w:rPr>
          <w:t>http://zakon4.rada.gov.ua/laws/show/166/92-%D1%80%D0%BF</w:t>
        </w:r>
      </w:hyperlink>
      <w:r>
        <w:rPr>
          <w:sz w:val="27"/>
          <w:szCs w:val="27"/>
        </w:rPr>
        <w:t xml:space="preserve"> </w:t>
      </w:r>
    </w:p>
    <w:p w14:paraId="2B8FC07B" w14:textId="77777777" w:rsidR="00A81FCB" w:rsidRDefault="00915456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 w:rsidRPr="003574D9">
        <w:rPr>
          <w:sz w:val="27"/>
          <w:szCs w:val="27"/>
        </w:rPr>
        <w:lastRenderedPageBreak/>
        <w:t>Указ Президента України “</w:t>
      </w:r>
      <w:r>
        <w:rPr>
          <w:sz w:val="27"/>
          <w:szCs w:val="27"/>
        </w:rPr>
        <w:t xml:space="preserve">Про </w:t>
      </w:r>
      <w:r w:rsidR="00A81FCB" w:rsidRPr="006630AB">
        <w:rPr>
          <w:sz w:val="27"/>
          <w:szCs w:val="27"/>
        </w:rPr>
        <w:t>Положення</w:t>
      </w:r>
      <w:r w:rsidR="00D87B24" w:rsidRPr="006630AB">
        <w:rPr>
          <w:sz w:val="27"/>
          <w:szCs w:val="27"/>
        </w:rPr>
        <w:t xml:space="preserve"> про Державний Протокол та Церемоніал України</w:t>
      </w:r>
      <w:r>
        <w:rPr>
          <w:sz w:val="27"/>
          <w:szCs w:val="27"/>
        </w:rPr>
        <w:t>”</w:t>
      </w:r>
      <w:r w:rsidR="00D87B24" w:rsidRPr="006630AB">
        <w:rPr>
          <w:sz w:val="27"/>
          <w:szCs w:val="27"/>
        </w:rPr>
        <w:t xml:space="preserve"> від 22.08.2002 р.</w:t>
      </w:r>
      <w:r>
        <w:rPr>
          <w:sz w:val="27"/>
          <w:szCs w:val="27"/>
        </w:rPr>
        <w:t xml:space="preserve"> // Режим доступу: </w:t>
      </w:r>
      <w:hyperlink r:id="rId24" w:history="1">
        <w:r w:rsidRPr="00A01E08">
          <w:rPr>
            <w:rStyle w:val="Hyperlink"/>
            <w:sz w:val="27"/>
            <w:szCs w:val="27"/>
          </w:rPr>
          <w:t>http://zakon4.rada.gov.ua/laws/show/746/2002</w:t>
        </w:r>
      </w:hyperlink>
      <w:r>
        <w:rPr>
          <w:sz w:val="27"/>
          <w:szCs w:val="27"/>
        </w:rPr>
        <w:t xml:space="preserve"> </w:t>
      </w:r>
    </w:p>
    <w:p w14:paraId="44D8096C" w14:textId="77777777" w:rsidR="003574D9" w:rsidRPr="006630AB" w:rsidRDefault="006775BB" w:rsidP="0057520D">
      <w:pPr>
        <w:numPr>
          <w:ilvl w:val="0"/>
          <w:numId w:val="4"/>
        </w:numPr>
        <w:tabs>
          <w:tab w:val="clear" w:pos="1182"/>
          <w:tab w:val="num" w:pos="426"/>
        </w:tabs>
        <w:spacing w:before="40"/>
        <w:ind w:left="426" w:hanging="426"/>
        <w:jc w:val="both"/>
        <w:rPr>
          <w:sz w:val="27"/>
          <w:szCs w:val="27"/>
        </w:rPr>
      </w:pPr>
      <w:r>
        <w:rPr>
          <w:sz w:val="27"/>
          <w:szCs w:val="27"/>
        </w:rPr>
        <w:t>Постанова Кабінету Міністрів У</w:t>
      </w:r>
      <w:r w:rsidR="003574D9" w:rsidRPr="003574D9">
        <w:rPr>
          <w:sz w:val="27"/>
          <w:szCs w:val="27"/>
        </w:rPr>
        <w:t xml:space="preserve">країни “Про </w:t>
      </w:r>
      <w:r>
        <w:rPr>
          <w:sz w:val="27"/>
          <w:szCs w:val="27"/>
        </w:rPr>
        <w:t xml:space="preserve">затвердження </w:t>
      </w:r>
      <w:r w:rsidR="003574D9" w:rsidRPr="003574D9">
        <w:rPr>
          <w:sz w:val="27"/>
          <w:szCs w:val="27"/>
        </w:rPr>
        <w:t xml:space="preserve">Положення про Міністерство закордонних справ України” від </w:t>
      </w:r>
      <w:r>
        <w:rPr>
          <w:sz w:val="27"/>
          <w:szCs w:val="27"/>
        </w:rPr>
        <w:t>30.03</w:t>
      </w:r>
      <w:r w:rsidR="003574D9">
        <w:rPr>
          <w:sz w:val="27"/>
          <w:szCs w:val="27"/>
        </w:rPr>
        <w:t>.</w:t>
      </w:r>
      <w:r w:rsidR="003574D9" w:rsidRPr="003574D9">
        <w:rPr>
          <w:sz w:val="27"/>
          <w:szCs w:val="27"/>
        </w:rPr>
        <w:t>201</w:t>
      </w:r>
      <w:r>
        <w:rPr>
          <w:sz w:val="27"/>
          <w:szCs w:val="27"/>
        </w:rPr>
        <w:t>6</w:t>
      </w:r>
      <w:r w:rsidR="003574D9" w:rsidRPr="003574D9">
        <w:rPr>
          <w:sz w:val="27"/>
          <w:szCs w:val="27"/>
        </w:rPr>
        <w:t xml:space="preserve"> р. // Режим доступу: </w:t>
      </w:r>
      <w:hyperlink r:id="rId25" w:history="1">
        <w:r w:rsidRPr="00221857">
          <w:rPr>
            <w:rStyle w:val="Hyperlink"/>
            <w:sz w:val="27"/>
            <w:szCs w:val="27"/>
          </w:rPr>
          <w:t>http://zakon2.rada.gov.ua/laws/show/281-2016-п</w:t>
        </w:r>
      </w:hyperlink>
      <w:r>
        <w:rPr>
          <w:sz w:val="27"/>
          <w:szCs w:val="27"/>
        </w:rPr>
        <w:t xml:space="preserve"> </w:t>
      </w:r>
      <w:r w:rsidR="003574D9">
        <w:rPr>
          <w:sz w:val="27"/>
          <w:szCs w:val="27"/>
        </w:rPr>
        <w:t xml:space="preserve"> </w:t>
      </w:r>
    </w:p>
    <w:bookmarkEnd w:id="2"/>
    <w:p w14:paraId="752418DE" w14:textId="34D6BA6D" w:rsidR="00613659" w:rsidRPr="00C55F9C" w:rsidRDefault="00613659" w:rsidP="00C55F9C">
      <w:pPr>
        <w:tabs>
          <w:tab w:val="left" w:pos="567"/>
        </w:tabs>
        <w:spacing w:before="100" w:after="60"/>
        <w:jc w:val="both"/>
        <w:rPr>
          <w:bCs/>
          <w:sz w:val="27"/>
          <w:szCs w:val="27"/>
        </w:rPr>
      </w:pPr>
    </w:p>
    <w:sectPr w:rsidR="00613659" w:rsidRPr="00C55F9C" w:rsidSect="008B604F">
      <w:headerReference w:type="even" r:id="rId26"/>
      <w:headerReference w:type="default" r:id="rId27"/>
      <w:footerReference w:type="even" r:id="rId28"/>
      <w:footerReference w:type="default" r:id="rId29"/>
      <w:pgSz w:w="11906" w:h="16838"/>
      <w:pgMar w:top="1134" w:right="680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5467" w14:textId="77777777" w:rsidR="00C83F11" w:rsidRDefault="00C83F11">
      <w:r>
        <w:separator/>
      </w:r>
    </w:p>
  </w:endnote>
  <w:endnote w:type="continuationSeparator" w:id="0">
    <w:p w14:paraId="0F9A7407" w14:textId="77777777" w:rsidR="00C83F11" w:rsidRDefault="00C8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1960" w14:textId="77777777" w:rsidR="00311D51" w:rsidRDefault="00311D51" w:rsidP="004368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5461A" w14:textId="77777777" w:rsidR="00311D51" w:rsidRDefault="00311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B381" w14:textId="77777777" w:rsidR="00311D51" w:rsidRDefault="00311D51" w:rsidP="004368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4A4F3CBF" w14:textId="77777777" w:rsidR="00311D51" w:rsidRDefault="00311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5EF6" w14:textId="77777777" w:rsidR="00C83F11" w:rsidRDefault="00C83F11">
      <w:r>
        <w:separator/>
      </w:r>
    </w:p>
  </w:footnote>
  <w:footnote w:type="continuationSeparator" w:id="0">
    <w:p w14:paraId="5E9BB6EB" w14:textId="77777777" w:rsidR="00C83F11" w:rsidRDefault="00C8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320C" w14:textId="77777777" w:rsidR="00311D51" w:rsidRDefault="00311D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1FB9DE" w14:textId="77777777" w:rsidR="00311D51" w:rsidRDefault="00311D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6880" w14:textId="77777777" w:rsidR="00311D51" w:rsidRDefault="00311D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044"/>
    <w:multiLevelType w:val="hybridMultilevel"/>
    <w:tmpl w:val="5D2CDC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EC1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0693F"/>
    <w:multiLevelType w:val="hybridMultilevel"/>
    <w:tmpl w:val="C09A8F8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213D3"/>
    <w:multiLevelType w:val="hybridMultilevel"/>
    <w:tmpl w:val="8CEA69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7E65"/>
    <w:multiLevelType w:val="hybridMultilevel"/>
    <w:tmpl w:val="81309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35583"/>
    <w:multiLevelType w:val="hybridMultilevel"/>
    <w:tmpl w:val="F588163C"/>
    <w:lvl w:ilvl="0" w:tplc="BEF08D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CB24042"/>
    <w:multiLevelType w:val="hybridMultilevel"/>
    <w:tmpl w:val="1A661F46"/>
    <w:lvl w:ilvl="0" w:tplc="0422000F">
      <w:start w:val="1"/>
      <w:numFmt w:val="decimal"/>
      <w:lvlText w:val="%1.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F2626"/>
    <w:multiLevelType w:val="hybridMultilevel"/>
    <w:tmpl w:val="8CA8A1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E12A8"/>
    <w:multiLevelType w:val="hybridMultilevel"/>
    <w:tmpl w:val="D4D0C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C3706D"/>
    <w:multiLevelType w:val="hybridMultilevel"/>
    <w:tmpl w:val="8CA8A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2E63D1"/>
    <w:multiLevelType w:val="hybridMultilevel"/>
    <w:tmpl w:val="4ED21E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E96124"/>
    <w:multiLevelType w:val="hybridMultilevel"/>
    <w:tmpl w:val="1E68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F5BD5"/>
    <w:multiLevelType w:val="hybridMultilevel"/>
    <w:tmpl w:val="3202C43A"/>
    <w:lvl w:ilvl="0" w:tplc="DC10F7C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B1FA4"/>
    <w:multiLevelType w:val="hybridMultilevel"/>
    <w:tmpl w:val="8CEA69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5B7774"/>
    <w:multiLevelType w:val="hybridMultilevel"/>
    <w:tmpl w:val="732CD6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B23A8C"/>
    <w:multiLevelType w:val="hybridMultilevel"/>
    <w:tmpl w:val="FA4E0B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AE5818"/>
    <w:multiLevelType w:val="hybridMultilevel"/>
    <w:tmpl w:val="B74A101E"/>
    <w:lvl w:ilvl="0" w:tplc="64A81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851ED4"/>
    <w:multiLevelType w:val="hybridMultilevel"/>
    <w:tmpl w:val="D3063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B93ECA"/>
    <w:multiLevelType w:val="hybridMultilevel"/>
    <w:tmpl w:val="2CBA6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F62A89"/>
    <w:multiLevelType w:val="hybridMultilevel"/>
    <w:tmpl w:val="76EE0F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A60D80"/>
    <w:multiLevelType w:val="hybridMultilevel"/>
    <w:tmpl w:val="57885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FE7792"/>
    <w:multiLevelType w:val="hybridMultilevel"/>
    <w:tmpl w:val="ECBEB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B323FC"/>
    <w:multiLevelType w:val="hybridMultilevel"/>
    <w:tmpl w:val="A5D43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4C58A9"/>
    <w:multiLevelType w:val="hybridMultilevel"/>
    <w:tmpl w:val="A6C41C56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3" w15:restartNumberingAfterBreak="0">
    <w:nsid w:val="2B296D18"/>
    <w:multiLevelType w:val="hybridMultilevel"/>
    <w:tmpl w:val="10BE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2E0"/>
    <w:multiLevelType w:val="hybridMultilevel"/>
    <w:tmpl w:val="F7AAEF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F014D9"/>
    <w:multiLevelType w:val="hybridMultilevel"/>
    <w:tmpl w:val="FA4E0B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7C6160"/>
    <w:multiLevelType w:val="hybridMultilevel"/>
    <w:tmpl w:val="B70A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A6294F"/>
    <w:multiLevelType w:val="hybridMultilevel"/>
    <w:tmpl w:val="0E8205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DE5B61"/>
    <w:multiLevelType w:val="hybridMultilevel"/>
    <w:tmpl w:val="9FCE53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6E7948"/>
    <w:multiLevelType w:val="hybridMultilevel"/>
    <w:tmpl w:val="2E061194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05591"/>
    <w:multiLevelType w:val="hybridMultilevel"/>
    <w:tmpl w:val="E84C6616"/>
    <w:lvl w:ilvl="0" w:tplc="C6C623E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3833447B"/>
    <w:multiLevelType w:val="hybridMultilevel"/>
    <w:tmpl w:val="C0E46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C770D8"/>
    <w:multiLevelType w:val="hybridMultilevel"/>
    <w:tmpl w:val="D73CA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0C4BBA"/>
    <w:multiLevelType w:val="hybridMultilevel"/>
    <w:tmpl w:val="027CCD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EE234A6"/>
    <w:multiLevelType w:val="hybridMultilevel"/>
    <w:tmpl w:val="0EAE7ABC"/>
    <w:lvl w:ilvl="0" w:tplc="BF828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93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418374CF"/>
    <w:multiLevelType w:val="hybridMultilevel"/>
    <w:tmpl w:val="E9945F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1A50C19"/>
    <w:multiLevelType w:val="hybridMultilevel"/>
    <w:tmpl w:val="9C9EF5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0276FF"/>
    <w:multiLevelType w:val="hybridMultilevel"/>
    <w:tmpl w:val="C484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C12D0F"/>
    <w:multiLevelType w:val="hybridMultilevel"/>
    <w:tmpl w:val="C2CCA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D295801"/>
    <w:multiLevelType w:val="hybridMultilevel"/>
    <w:tmpl w:val="D4D0C8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F942A30"/>
    <w:multiLevelType w:val="hybridMultilevel"/>
    <w:tmpl w:val="80A81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0E777AD"/>
    <w:multiLevelType w:val="hybridMultilevel"/>
    <w:tmpl w:val="E034DBF8"/>
    <w:lvl w:ilvl="0" w:tplc="BEF08D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DD5F40"/>
    <w:multiLevelType w:val="hybridMultilevel"/>
    <w:tmpl w:val="DEA4C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1C7C3F"/>
    <w:multiLevelType w:val="hybridMultilevel"/>
    <w:tmpl w:val="732CD6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D497F4C"/>
    <w:multiLevelType w:val="hybridMultilevel"/>
    <w:tmpl w:val="1A661F46"/>
    <w:lvl w:ilvl="0" w:tplc="0422000F">
      <w:start w:val="1"/>
      <w:numFmt w:val="decimal"/>
      <w:lvlText w:val="%1.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B16D57"/>
    <w:multiLevelType w:val="hybridMultilevel"/>
    <w:tmpl w:val="FA4E0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1C21325"/>
    <w:multiLevelType w:val="hybridMultilevel"/>
    <w:tmpl w:val="732CD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0841D8"/>
    <w:multiLevelType w:val="hybridMultilevel"/>
    <w:tmpl w:val="9FCE5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564000D"/>
    <w:multiLevelType w:val="hybridMultilevel"/>
    <w:tmpl w:val="2B523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77B3897"/>
    <w:multiLevelType w:val="hybridMultilevel"/>
    <w:tmpl w:val="71C8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C06B67"/>
    <w:multiLevelType w:val="hybridMultilevel"/>
    <w:tmpl w:val="4A446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9232783"/>
    <w:multiLevelType w:val="hybridMultilevel"/>
    <w:tmpl w:val="F940C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B752572"/>
    <w:multiLevelType w:val="hybridMultilevel"/>
    <w:tmpl w:val="7DD28832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3" w15:restartNumberingAfterBreak="0">
    <w:nsid w:val="6CCA626B"/>
    <w:multiLevelType w:val="hybridMultilevel"/>
    <w:tmpl w:val="D354DA8A"/>
    <w:lvl w:ilvl="0" w:tplc="34920E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6EB26BEA"/>
    <w:multiLevelType w:val="hybridMultilevel"/>
    <w:tmpl w:val="6B74C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EE10F03"/>
    <w:multiLevelType w:val="hybridMultilevel"/>
    <w:tmpl w:val="48BA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100480"/>
    <w:multiLevelType w:val="hybridMultilevel"/>
    <w:tmpl w:val="B16CF07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7" w15:restartNumberingAfterBreak="0">
    <w:nsid w:val="6F6B3970"/>
    <w:multiLevelType w:val="hybridMultilevel"/>
    <w:tmpl w:val="0E8205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103C33"/>
    <w:multiLevelType w:val="hybridMultilevel"/>
    <w:tmpl w:val="4ED21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EDC1EF9"/>
    <w:multiLevelType w:val="hybridMultilevel"/>
    <w:tmpl w:val="8A3C8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188635">
    <w:abstractNumId w:val="22"/>
  </w:num>
  <w:num w:numId="2" w16cid:durableId="1741441305">
    <w:abstractNumId w:val="52"/>
  </w:num>
  <w:num w:numId="3" w16cid:durableId="655886031">
    <w:abstractNumId w:val="5"/>
  </w:num>
  <w:num w:numId="4" w16cid:durableId="949505145">
    <w:abstractNumId w:val="44"/>
  </w:num>
  <w:num w:numId="5" w16cid:durableId="1639143152">
    <w:abstractNumId w:val="23"/>
  </w:num>
  <w:num w:numId="6" w16cid:durableId="974523628">
    <w:abstractNumId w:val="15"/>
  </w:num>
  <w:num w:numId="7" w16cid:durableId="742532695">
    <w:abstractNumId w:val="53"/>
  </w:num>
  <w:num w:numId="8" w16cid:durableId="1732148430">
    <w:abstractNumId w:val="34"/>
  </w:num>
  <w:num w:numId="9" w16cid:durableId="318197639">
    <w:abstractNumId w:val="33"/>
  </w:num>
  <w:num w:numId="10" w16cid:durableId="2063862548">
    <w:abstractNumId w:val="4"/>
  </w:num>
  <w:num w:numId="11" w16cid:durableId="1451708587">
    <w:abstractNumId w:val="32"/>
  </w:num>
  <w:num w:numId="12" w16cid:durableId="443548508">
    <w:abstractNumId w:val="56"/>
  </w:num>
  <w:num w:numId="13" w16cid:durableId="2097288193">
    <w:abstractNumId w:val="10"/>
  </w:num>
  <w:num w:numId="14" w16cid:durableId="1308822384">
    <w:abstractNumId w:val="11"/>
  </w:num>
  <w:num w:numId="15" w16cid:durableId="824203312">
    <w:abstractNumId w:val="0"/>
  </w:num>
  <w:num w:numId="16" w16cid:durableId="640381691">
    <w:abstractNumId w:val="18"/>
  </w:num>
  <w:num w:numId="17" w16cid:durableId="884947273">
    <w:abstractNumId w:val="3"/>
  </w:num>
  <w:num w:numId="18" w16cid:durableId="1819105772">
    <w:abstractNumId w:val="21"/>
  </w:num>
  <w:num w:numId="19" w16cid:durableId="1046639508">
    <w:abstractNumId w:val="12"/>
  </w:num>
  <w:num w:numId="20" w16cid:durableId="1767190006">
    <w:abstractNumId w:val="45"/>
  </w:num>
  <w:num w:numId="21" w16cid:durableId="942613800">
    <w:abstractNumId w:val="8"/>
  </w:num>
  <w:num w:numId="22" w16cid:durableId="1857113934">
    <w:abstractNumId w:val="17"/>
  </w:num>
  <w:num w:numId="23" w16cid:durableId="590512036">
    <w:abstractNumId w:val="48"/>
  </w:num>
  <w:num w:numId="24" w16cid:durableId="1469739037">
    <w:abstractNumId w:val="35"/>
  </w:num>
  <w:num w:numId="25" w16cid:durableId="734666942">
    <w:abstractNumId w:val="50"/>
  </w:num>
  <w:num w:numId="26" w16cid:durableId="1396204751">
    <w:abstractNumId w:val="16"/>
  </w:num>
  <w:num w:numId="27" w16cid:durableId="1906451287">
    <w:abstractNumId w:val="58"/>
  </w:num>
  <w:num w:numId="28" w16cid:durableId="636224913">
    <w:abstractNumId w:val="20"/>
  </w:num>
  <w:num w:numId="29" w16cid:durableId="1269973596">
    <w:abstractNumId w:val="31"/>
  </w:num>
  <w:num w:numId="30" w16cid:durableId="118306046">
    <w:abstractNumId w:val="27"/>
  </w:num>
  <w:num w:numId="31" w16cid:durableId="742020504">
    <w:abstractNumId w:val="51"/>
  </w:num>
  <w:num w:numId="32" w16cid:durableId="1588615687">
    <w:abstractNumId w:val="7"/>
  </w:num>
  <w:num w:numId="33" w16cid:durableId="1728337062">
    <w:abstractNumId w:val="30"/>
  </w:num>
  <w:num w:numId="34" w16cid:durableId="362218485">
    <w:abstractNumId w:val="49"/>
  </w:num>
  <w:num w:numId="35" w16cid:durableId="853879366">
    <w:abstractNumId w:val="26"/>
  </w:num>
  <w:num w:numId="36" w16cid:durableId="172644302">
    <w:abstractNumId w:val="46"/>
  </w:num>
  <w:num w:numId="37" w16cid:durableId="1221090990">
    <w:abstractNumId w:val="40"/>
  </w:num>
  <w:num w:numId="38" w16cid:durableId="1724332763">
    <w:abstractNumId w:val="38"/>
  </w:num>
  <w:num w:numId="39" w16cid:durableId="681468174">
    <w:abstractNumId w:val="37"/>
  </w:num>
  <w:num w:numId="40" w16cid:durableId="257371766">
    <w:abstractNumId w:val="59"/>
  </w:num>
  <w:num w:numId="41" w16cid:durableId="1736852044">
    <w:abstractNumId w:val="54"/>
  </w:num>
  <w:num w:numId="42" w16cid:durableId="213466892">
    <w:abstractNumId w:val="36"/>
  </w:num>
  <w:num w:numId="43" w16cid:durableId="1762337641">
    <w:abstractNumId w:val="42"/>
  </w:num>
  <w:num w:numId="44" w16cid:durableId="776602129">
    <w:abstractNumId w:val="47"/>
  </w:num>
  <w:num w:numId="45" w16cid:durableId="812061795">
    <w:abstractNumId w:val="1"/>
  </w:num>
  <w:num w:numId="46" w16cid:durableId="906914454">
    <w:abstractNumId w:val="19"/>
  </w:num>
  <w:num w:numId="47" w16cid:durableId="688530251">
    <w:abstractNumId w:val="24"/>
  </w:num>
  <w:num w:numId="48" w16cid:durableId="1609198832">
    <w:abstractNumId w:val="29"/>
  </w:num>
  <w:num w:numId="49" w16cid:durableId="1701661469">
    <w:abstractNumId w:val="41"/>
  </w:num>
  <w:num w:numId="50" w16cid:durableId="326440939">
    <w:abstractNumId w:val="55"/>
  </w:num>
  <w:num w:numId="51" w16cid:durableId="674724550">
    <w:abstractNumId w:val="2"/>
  </w:num>
  <w:num w:numId="52" w16cid:durableId="678460486">
    <w:abstractNumId w:val="6"/>
  </w:num>
  <w:num w:numId="53" w16cid:durableId="42675472">
    <w:abstractNumId w:val="25"/>
  </w:num>
  <w:num w:numId="54" w16cid:durableId="1095441795">
    <w:abstractNumId w:val="14"/>
  </w:num>
  <w:num w:numId="55" w16cid:durableId="1809517868">
    <w:abstractNumId w:val="28"/>
  </w:num>
  <w:num w:numId="56" w16cid:durableId="299579282">
    <w:abstractNumId w:val="9"/>
  </w:num>
  <w:num w:numId="57" w16cid:durableId="2127236202">
    <w:abstractNumId w:val="13"/>
  </w:num>
  <w:num w:numId="58" w16cid:durableId="936985782">
    <w:abstractNumId w:val="57"/>
  </w:num>
  <w:num w:numId="59" w16cid:durableId="1825050495">
    <w:abstractNumId w:val="39"/>
  </w:num>
  <w:num w:numId="60" w16cid:durableId="1211961754">
    <w:abstractNumId w:val="4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9C"/>
    <w:rsid w:val="00001F0D"/>
    <w:rsid w:val="00005B16"/>
    <w:rsid w:val="0000664D"/>
    <w:rsid w:val="00006B57"/>
    <w:rsid w:val="00020025"/>
    <w:rsid w:val="000201E4"/>
    <w:rsid w:val="000236D6"/>
    <w:rsid w:val="0002489A"/>
    <w:rsid w:val="0002505C"/>
    <w:rsid w:val="0002691F"/>
    <w:rsid w:val="00030B4E"/>
    <w:rsid w:val="00035D52"/>
    <w:rsid w:val="000360A3"/>
    <w:rsid w:val="000375FA"/>
    <w:rsid w:val="00044FE2"/>
    <w:rsid w:val="000470AC"/>
    <w:rsid w:val="00047CEA"/>
    <w:rsid w:val="000520A9"/>
    <w:rsid w:val="00054AE8"/>
    <w:rsid w:val="00054E9B"/>
    <w:rsid w:val="00064C67"/>
    <w:rsid w:val="00067ED8"/>
    <w:rsid w:val="00072E0F"/>
    <w:rsid w:val="00076A11"/>
    <w:rsid w:val="00077C9F"/>
    <w:rsid w:val="00081EBC"/>
    <w:rsid w:val="00090486"/>
    <w:rsid w:val="0009253A"/>
    <w:rsid w:val="00093768"/>
    <w:rsid w:val="0009553F"/>
    <w:rsid w:val="00097058"/>
    <w:rsid w:val="000B10B5"/>
    <w:rsid w:val="000B1B7C"/>
    <w:rsid w:val="000C5709"/>
    <w:rsid w:val="000C7D60"/>
    <w:rsid w:val="000D0FB9"/>
    <w:rsid w:val="000D1FFF"/>
    <w:rsid w:val="000D2EBF"/>
    <w:rsid w:val="000E0C28"/>
    <w:rsid w:val="000F2181"/>
    <w:rsid w:val="000F5815"/>
    <w:rsid w:val="000F79A2"/>
    <w:rsid w:val="00100065"/>
    <w:rsid w:val="0010048A"/>
    <w:rsid w:val="00100589"/>
    <w:rsid w:val="0010124C"/>
    <w:rsid w:val="0010173A"/>
    <w:rsid w:val="00103AD9"/>
    <w:rsid w:val="0010575A"/>
    <w:rsid w:val="00106494"/>
    <w:rsid w:val="00107E68"/>
    <w:rsid w:val="00110617"/>
    <w:rsid w:val="001124BF"/>
    <w:rsid w:val="00113149"/>
    <w:rsid w:val="00114B3D"/>
    <w:rsid w:val="00114BBD"/>
    <w:rsid w:val="0011677C"/>
    <w:rsid w:val="00120E06"/>
    <w:rsid w:val="00121F65"/>
    <w:rsid w:val="00125AF5"/>
    <w:rsid w:val="00127952"/>
    <w:rsid w:val="00133295"/>
    <w:rsid w:val="00135B31"/>
    <w:rsid w:val="00136325"/>
    <w:rsid w:val="00136EC5"/>
    <w:rsid w:val="00141A38"/>
    <w:rsid w:val="00142DD7"/>
    <w:rsid w:val="0014328F"/>
    <w:rsid w:val="001453EB"/>
    <w:rsid w:val="001521C5"/>
    <w:rsid w:val="0015254C"/>
    <w:rsid w:val="00152740"/>
    <w:rsid w:val="0015647E"/>
    <w:rsid w:val="00160668"/>
    <w:rsid w:val="0016068C"/>
    <w:rsid w:val="0016543C"/>
    <w:rsid w:val="0016635C"/>
    <w:rsid w:val="001666D6"/>
    <w:rsid w:val="0016703A"/>
    <w:rsid w:val="001726F1"/>
    <w:rsid w:val="0018200F"/>
    <w:rsid w:val="00182317"/>
    <w:rsid w:val="00182A63"/>
    <w:rsid w:val="00185420"/>
    <w:rsid w:val="001858A6"/>
    <w:rsid w:val="00187CB4"/>
    <w:rsid w:val="00190AF1"/>
    <w:rsid w:val="00190E5C"/>
    <w:rsid w:val="001942CC"/>
    <w:rsid w:val="00194738"/>
    <w:rsid w:val="001968A3"/>
    <w:rsid w:val="001A163A"/>
    <w:rsid w:val="001A16F9"/>
    <w:rsid w:val="001A3D72"/>
    <w:rsid w:val="001A4CA3"/>
    <w:rsid w:val="001A5F65"/>
    <w:rsid w:val="001A7A98"/>
    <w:rsid w:val="001B1A86"/>
    <w:rsid w:val="001B2814"/>
    <w:rsid w:val="001B35A0"/>
    <w:rsid w:val="001B54AC"/>
    <w:rsid w:val="001B58E6"/>
    <w:rsid w:val="001B6BC2"/>
    <w:rsid w:val="001C1783"/>
    <w:rsid w:val="001C354A"/>
    <w:rsid w:val="001C4B02"/>
    <w:rsid w:val="001C5C9F"/>
    <w:rsid w:val="001D0375"/>
    <w:rsid w:val="001D1BFF"/>
    <w:rsid w:val="001D3023"/>
    <w:rsid w:val="001D3E3B"/>
    <w:rsid w:val="001D50B1"/>
    <w:rsid w:val="001E07C0"/>
    <w:rsid w:val="001F104D"/>
    <w:rsid w:val="001F5075"/>
    <w:rsid w:val="0020183E"/>
    <w:rsid w:val="00201E68"/>
    <w:rsid w:val="002031A8"/>
    <w:rsid w:val="00203BB9"/>
    <w:rsid w:val="0020407D"/>
    <w:rsid w:val="00206C2E"/>
    <w:rsid w:val="00221462"/>
    <w:rsid w:val="00221562"/>
    <w:rsid w:val="0023038E"/>
    <w:rsid w:val="002322ED"/>
    <w:rsid w:val="00232C04"/>
    <w:rsid w:val="002372C0"/>
    <w:rsid w:val="00240D2F"/>
    <w:rsid w:val="0025036A"/>
    <w:rsid w:val="00252033"/>
    <w:rsid w:val="00252FC6"/>
    <w:rsid w:val="00254686"/>
    <w:rsid w:val="0025483C"/>
    <w:rsid w:val="00255274"/>
    <w:rsid w:val="002567BB"/>
    <w:rsid w:val="002571D9"/>
    <w:rsid w:val="002578A9"/>
    <w:rsid w:val="00264C81"/>
    <w:rsid w:val="00265F6B"/>
    <w:rsid w:val="0027161A"/>
    <w:rsid w:val="00271C6C"/>
    <w:rsid w:val="00272839"/>
    <w:rsid w:val="00274BA9"/>
    <w:rsid w:val="00274C2A"/>
    <w:rsid w:val="0027716C"/>
    <w:rsid w:val="00287AA1"/>
    <w:rsid w:val="002964E9"/>
    <w:rsid w:val="002A2266"/>
    <w:rsid w:val="002A3908"/>
    <w:rsid w:val="002A4732"/>
    <w:rsid w:val="002A7305"/>
    <w:rsid w:val="002A78C5"/>
    <w:rsid w:val="002B06E6"/>
    <w:rsid w:val="002B23FB"/>
    <w:rsid w:val="002B6B17"/>
    <w:rsid w:val="002C0765"/>
    <w:rsid w:val="002C20A4"/>
    <w:rsid w:val="002C434B"/>
    <w:rsid w:val="002C50C9"/>
    <w:rsid w:val="002C6874"/>
    <w:rsid w:val="002D26AE"/>
    <w:rsid w:val="002E2028"/>
    <w:rsid w:val="002F1D0B"/>
    <w:rsid w:val="002F25DF"/>
    <w:rsid w:val="002F396A"/>
    <w:rsid w:val="002F4625"/>
    <w:rsid w:val="002F4BEE"/>
    <w:rsid w:val="002F7F1B"/>
    <w:rsid w:val="0030386C"/>
    <w:rsid w:val="00303999"/>
    <w:rsid w:val="003042F9"/>
    <w:rsid w:val="00310BAC"/>
    <w:rsid w:val="0031199C"/>
    <w:rsid w:val="00311D51"/>
    <w:rsid w:val="0032046C"/>
    <w:rsid w:val="00322154"/>
    <w:rsid w:val="00322964"/>
    <w:rsid w:val="00331DE5"/>
    <w:rsid w:val="00332F44"/>
    <w:rsid w:val="0033700F"/>
    <w:rsid w:val="00337154"/>
    <w:rsid w:val="0034250D"/>
    <w:rsid w:val="00344A4D"/>
    <w:rsid w:val="00345C0F"/>
    <w:rsid w:val="0035090C"/>
    <w:rsid w:val="00351B7F"/>
    <w:rsid w:val="003522E4"/>
    <w:rsid w:val="003540EC"/>
    <w:rsid w:val="00354EFA"/>
    <w:rsid w:val="003556DE"/>
    <w:rsid w:val="0035699E"/>
    <w:rsid w:val="003574D9"/>
    <w:rsid w:val="003606A9"/>
    <w:rsid w:val="003627DA"/>
    <w:rsid w:val="00364EA7"/>
    <w:rsid w:val="003672B8"/>
    <w:rsid w:val="00370C19"/>
    <w:rsid w:val="00373FEC"/>
    <w:rsid w:val="00380CE6"/>
    <w:rsid w:val="0038334B"/>
    <w:rsid w:val="00393542"/>
    <w:rsid w:val="00393F10"/>
    <w:rsid w:val="0039460A"/>
    <w:rsid w:val="00396AF1"/>
    <w:rsid w:val="00397E31"/>
    <w:rsid w:val="003A351E"/>
    <w:rsid w:val="003A47A7"/>
    <w:rsid w:val="003B232B"/>
    <w:rsid w:val="003C0A05"/>
    <w:rsid w:val="003C1018"/>
    <w:rsid w:val="003C3EA6"/>
    <w:rsid w:val="003C55DD"/>
    <w:rsid w:val="003C6170"/>
    <w:rsid w:val="003C714B"/>
    <w:rsid w:val="003D3055"/>
    <w:rsid w:val="003D314F"/>
    <w:rsid w:val="003D6036"/>
    <w:rsid w:val="003D7602"/>
    <w:rsid w:val="003E10D1"/>
    <w:rsid w:val="003E12B6"/>
    <w:rsid w:val="003E4A1C"/>
    <w:rsid w:val="003E4A91"/>
    <w:rsid w:val="003E5701"/>
    <w:rsid w:val="003E6AA0"/>
    <w:rsid w:val="003E6EBC"/>
    <w:rsid w:val="003F06C2"/>
    <w:rsid w:val="003F1341"/>
    <w:rsid w:val="003F1442"/>
    <w:rsid w:val="0040377B"/>
    <w:rsid w:val="00403D14"/>
    <w:rsid w:val="00407239"/>
    <w:rsid w:val="00414983"/>
    <w:rsid w:val="00420D2D"/>
    <w:rsid w:val="0042131B"/>
    <w:rsid w:val="00426C86"/>
    <w:rsid w:val="00432C3B"/>
    <w:rsid w:val="00433345"/>
    <w:rsid w:val="0043469E"/>
    <w:rsid w:val="004347FC"/>
    <w:rsid w:val="0043686B"/>
    <w:rsid w:val="00437865"/>
    <w:rsid w:val="00437A03"/>
    <w:rsid w:val="004417E3"/>
    <w:rsid w:val="00442294"/>
    <w:rsid w:val="004459D2"/>
    <w:rsid w:val="00445D57"/>
    <w:rsid w:val="00447EF6"/>
    <w:rsid w:val="004533D7"/>
    <w:rsid w:val="00453D34"/>
    <w:rsid w:val="00457252"/>
    <w:rsid w:val="00462197"/>
    <w:rsid w:val="00464D35"/>
    <w:rsid w:val="00470A40"/>
    <w:rsid w:val="0047351E"/>
    <w:rsid w:val="0048075F"/>
    <w:rsid w:val="00481FAA"/>
    <w:rsid w:val="0048304A"/>
    <w:rsid w:val="00485C97"/>
    <w:rsid w:val="0048685D"/>
    <w:rsid w:val="004868B0"/>
    <w:rsid w:val="00491C1A"/>
    <w:rsid w:val="00491D59"/>
    <w:rsid w:val="004932F0"/>
    <w:rsid w:val="004A0EB3"/>
    <w:rsid w:val="004A2340"/>
    <w:rsid w:val="004A6BA9"/>
    <w:rsid w:val="004A77BA"/>
    <w:rsid w:val="004B2BCF"/>
    <w:rsid w:val="004C0369"/>
    <w:rsid w:val="004C32FA"/>
    <w:rsid w:val="004C5505"/>
    <w:rsid w:val="004D0497"/>
    <w:rsid w:val="004D0707"/>
    <w:rsid w:val="004D2F67"/>
    <w:rsid w:val="004D6291"/>
    <w:rsid w:val="004E1DAE"/>
    <w:rsid w:val="004E76EC"/>
    <w:rsid w:val="004F0E94"/>
    <w:rsid w:val="004F1939"/>
    <w:rsid w:val="004F3C2A"/>
    <w:rsid w:val="004F4BEC"/>
    <w:rsid w:val="004F6020"/>
    <w:rsid w:val="00502E7A"/>
    <w:rsid w:val="00503BB9"/>
    <w:rsid w:val="00505CCA"/>
    <w:rsid w:val="0050692B"/>
    <w:rsid w:val="00507504"/>
    <w:rsid w:val="005078B0"/>
    <w:rsid w:val="005078CE"/>
    <w:rsid w:val="00511BCA"/>
    <w:rsid w:val="00512F15"/>
    <w:rsid w:val="00512F4B"/>
    <w:rsid w:val="00513A3D"/>
    <w:rsid w:val="0052021A"/>
    <w:rsid w:val="00520ED7"/>
    <w:rsid w:val="005219CC"/>
    <w:rsid w:val="00525897"/>
    <w:rsid w:val="00526832"/>
    <w:rsid w:val="00526E5E"/>
    <w:rsid w:val="00530049"/>
    <w:rsid w:val="0053018B"/>
    <w:rsid w:val="005315C0"/>
    <w:rsid w:val="005358DA"/>
    <w:rsid w:val="005376B3"/>
    <w:rsid w:val="005427DC"/>
    <w:rsid w:val="00545DA0"/>
    <w:rsid w:val="00551842"/>
    <w:rsid w:val="00560854"/>
    <w:rsid w:val="00560B8A"/>
    <w:rsid w:val="0057144B"/>
    <w:rsid w:val="00571E79"/>
    <w:rsid w:val="0057520D"/>
    <w:rsid w:val="00577F65"/>
    <w:rsid w:val="00584A65"/>
    <w:rsid w:val="0058502F"/>
    <w:rsid w:val="00585AA9"/>
    <w:rsid w:val="00585B8D"/>
    <w:rsid w:val="00592E55"/>
    <w:rsid w:val="00593762"/>
    <w:rsid w:val="0059545D"/>
    <w:rsid w:val="00597608"/>
    <w:rsid w:val="005A1C9C"/>
    <w:rsid w:val="005A20C3"/>
    <w:rsid w:val="005A30D0"/>
    <w:rsid w:val="005A5CF1"/>
    <w:rsid w:val="005A631B"/>
    <w:rsid w:val="005A6A5B"/>
    <w:rsid w:val="005B0656"/>
    <w:rsid w:val="005B2307"/>
    <w:rsid w:val="005B2B46"/>
    <w:rsid w:val="005C5FBD"/>
    <w:rsid w:val="005C6ADE"/>
    <w:rsid w:val="005C7B5B"/>
    <w:rsid w:val="005D2E54"/>
    <w:rsid w:val="005D2FDD"/>
    <w:rsid w:val="005D49A6"/>
    <w:rsid w:val="005D575E"/>
    <w:rsid w:val="005D591C"/>
    <w:rsid w:val="005E2D8F"/>
    <w:rsid w:val="005E35F5"/>
    <w:rsid w:val="005E3C15"/>
    <w:rsid w:val="005E426C"/>
    <w:rsid w:val="005E47C3"/>
    <w:rsid w:val="005E4F55"/>
    <w:rsid w:val="005E55A4"/>
    <w:rsid w:val="005E5AD2"/>
    <w:rsid w:val="005F3B95"/>
    <w:rsid w:val="005F542F"/>
    <w:rsid w:val="00602226"/>
    <w:rsid w:val="00613659"/>
    <w:rsid w:val="006141A7"/>
    <w:rsid w:val="0061424D"/>
    <w:rsid w:val="00614E42"/>
    <w:rsid w:val="0061573E"/>
    <w:rsid w:val="00617A64"/>
    <w:rsid w:val="00620A0A"/>
    <w:rsid w:val="00620FA0"/>
    <w:rsid w:val="006215DA"/>
    <w:rsid w:val="0062263A"/>
    <w:rsid w:val="006275F9"/>
    <w:rsid w:val="006321BD"/>
    <w:rsid w:val="00632202"/>
    <w:rsid w:val="006328B0"/>
    <w:rsid w:val="00632C3B"/>
    <w:rsid w:val="00633F08"/>
    <w:rsid w:val="00635C74"/>
    <w:rsid w:val="00637B5D"/>
    <w:rsid w:val="00640005"/>
    <w:rsid w:val="00641C7A"/>
    <w:rsid w:val="00653A81"/>
    <w:rsid w:val="00654382"/>
    <w:rsid w:val="00656561"/>
    <w:rsid w:val="0066045E"/>
    <w:rsid w:val="00660AF5"/>
    <w:rsid w:val="006630AB"/>
    <w:rsid w:val="006651F4"/>
    <w:rsid w:val="006658C7"/>
    <w:rsid w:val="006745B7"/>
    <w:rsid w:val="00674E08"/>
    <w:rsid w:val="006775BB"/>
    <w:rsid w:val="006775FB"/>
    <w:rsid w:val="006827AF"/>
    <w:rsid w:val="00691E20"/>
    <w:rsid w:val="006938E9"/>
    <w:rsid w:val="00697C2E"/>
    <w:rsid w:val="00697FF3"/>
    <w:rsid w:val="006A51B6"/>
    <w:rsid w:val="006A6138"/>
    <w:rsid w:val="006B00BB"/>
    <w:rsid w:val="006B00E5"/>
    <w:rsid w:val="006B6B1C"/>
    <w:rsid w:val="006B7169"/>
    <w:rsid w:val="006B719C"/>
    <w:rsid w:val="006C0F62"/>
    <w:rsid w:val="006C1980"/>
    <w:rsid w:val="006C251B"/>
    <w:rsid w:val="006C71B2"/>
    <w:rsid w:val="006D0FA9"/>
    <w:rsid w:val="006D471B"/>
    <w:rsid w:val="006D7B21"/>
    <w:rsid w:val="006E0480"/>
    <w:rsid w:val="006E0E1F"/>
    <w:rsid w:val="006E36AE"/>
    <w:rsid w:val="006E470E"/>
    <w:rsid w:val="006F04B1"/>
    <w:rsid w:val="006F3364"/>
    <w:rsid w:val="006F45EE"/>
    <w:rsid w:val="006F59D5"/>
    <w:rsid w:val="006F66A6"/>
    <w:rsid w:val="0070116A"/>
    <w:rsid w:val="007052D4"/>
    <w:rsid w:val="00705BE6"/>
    <w:rsid w:val="00707B1B"/>
    <w:rsid w:val="00724365"/>
    <w:rsid w:val="00727DAA"/>
    <w:rsid w:val="00730C8E"/>
    <w:rsid w:val="007417AC"/>
    <w:rsid w:val="0074193D"/>
    <w:rsid w:val="00743B3C"/>
    <w:rsid w:val="0074592B"/>
    <w:rsid w:val="00746425"/>
    <w:rsid w:val="007523AD"/>
    <w:rsid w:val="00755C4D"/>
    <w:rsid w:val="00757DC4"/>
    <w:rsid w:val="00764C6F"/>
    <w:rsid w:val="00765739"/>
    <w:rsid w:val="00766FB8"/>
    <w:rsid w:val="00770A7A"/>
    <w:rsid w:val="007728DE"/>
    <w:rsid w:val="00775044"/>
    <w:rsid w:val="00775D4A"/>
    <w:rsid w:val="007847DC"/>
    <w:rsid w:val="00787F00"/>
    <w:rsid w:val="00790527"/>
    <w:rsid w:val="007912D9"/>
    <w:rsid w:val="00791DB8"/>
    <w:rsid w:val="00795ECA"/>
    <w:rsid w:val="007A03C3"/>
    <w:rsid w:val="007A0CD4"/>
    <w:rsid w:val="007A71BB"/>
    <w:rsid w:val="007A767D"/>
    <w:rsid w:val="007B2071"/>
    <w:rsid w:val="007B2264"/>
    <w:rsid w:val="007B3FF1"/>
    <w:rsid w:val="007B6072"/>
    <w:rsid w:val="007B658D"/>
    <w:rsid w:val="007B6F41"/>
    <w:rsid w:val="007B6F4C"/>
    <w:rsid w:val="007B760E"/>
    <w:rsid w:val="007C2384"/>
    <w:rsid w:val="007C477B"/>
    <w:rsid w:val="007C6FDB"/>
    <w:rsid w:val="007D0872"/>
    <w:rsid w:val="007D6F40"/>
    <w:rsid w:val="007D75C1"/>
    <w:rsid w:val="007D7B37"/>
    <w:rsid w:val="007D7F5A"/>
    <w:rsid w:val="007E59E4"/>
    <w:rsid w:val="007F4BF7"/>
    <w:rsid w:val="007F4FFE"/>
    <w:rsid w:val="007F5552"/>
    <w:rsid w:val="007F6447"/>
    <w:rsid w:val="00805EC6"/>
    <w:rsid w:val="00814182"/>
    <w:rsid w:val="0082365C"/>
    <w:rsid w:val="00831008"/>
    <w:rsid w:val="00831EE2"/>
    <w:rsid w:val="0083568E"/>
    <w:rsid w:val="00843C5F"/>
    <w:rsid w:val="00850CF1"/>
    <w:rsid w:val="008513FA"/>
    <w:rsid w:val="00851BB8"/>
    <w:rsid w:val="008543C3"/>
    <w:rsid w:val="00854690"/>
    <w:rsid w:val="00854C0B"/>
    <w:rsid w:val="00855471"/>
    <w:rsid w:val="008576FD"/>
    <w:rsid w:val="0086035B"/>
    <w:rsid w:val="00861B68"/>
    <w:rsid w:val="008625E6"/>
    <w:rsid w:val="00863921"/>
    <w:rsid w:val="00866B6C"/>
    <w:rsid w:val="00867AA3"/>
    <w:rsid w:val="00870DE5"/>
    <w:rsid w:val="00873516"/>
    <w:rsid w:val="00874915"/>
    <w:rsid w:val="00874CC6"/>
    <w:rsid w:val="008777EC"/>
    <w:rsid w:val="00881DBF"/>
    <w:rsid w:val="008877FF"/>
    <w:rsid w:val="0089260F"/>
    <w:rsid w:val="00892736"/>
    <w:rsid w:val="00893BBA"/>
    <w:rsid w:val="008956B5"/>
    <w:rsid w:val="008960A4"/>
    <w:rsid w:val="008A3ADA"/>
    <w:rsid w:val="008A668D"/>
    <w:rsid w:val="008A6DAC"/>
    <w:rsid w:val="008A77F0"/>
    <w:rsid w:val="008A7BB8"/>
    <w:rsid w:val="008B0D80"/>
    <w:rsid w:val="008B3CEA"/>
    <w:rsid w:val="008B5CA8"/>
    <w:rsid w:val="008B604F"/>
    <w:rsid w:val="008B7B9A"/>
    <w:rsid w:val="008C0A89"/>
    <w:rsid w:val="008C12F2"/>
    <w:rsid w:val="008C5048"/>
    <w:rsid w:val="008C5F28"/>
    <w:rsid w:val="008D0AEF"/>
    <w:rsid w:val="008D2440"/>
    <w:rsid w:val="008D7806"/>
    <w:rsid w:val="008E388E"/>
    <w:rsid w:val="008E7AEF"/>
    <w:rsid w:val="008F17F9"/>
    <w:rsid w:val="008F5BD5"/>
    <w:rsid w:val="00902E8D"/>
    <w:rsid w:val="00904C5C"/>
    <w:rsid w:val="009055B1"/>
    <w:rsid w:val="00905ADA"/>
    <w:rsid w:val="00910D7B"/>
    <w:rsid w:val="00911334"/>
    <w:rsid w:val="00911D59"/>
    <w:rsid w:val="00913E1E"/>
    <w:rsid w:val="00915456"/>
    <w:rsid w:val="009208EB"/>
    <w:rsid w:val="00920E40"/>
    <w:rsid w:val="009216FE"/>
    <w:rsid w:val="00922BDD"/>
    <w:rsid w:val="00931E95"/>
    <w:rsid w:val="00933367"/>
    <w:rsid w:val="00933AC6"/>
    <w:rsid w:val="00934075"/>
    <w:rsid w:val="00935C87"/>
    <w:rsid w:val="0093635F"/>
    <w:rsid w:val="009363A8"/>
    <w:rsid w:val="00940CBB"/>
    <w:rsid w:val="0094268E"/>
    <w:rsid w:val="0094293E"/>
    <w:rsid w:val="00944ED6"/>
    <w:rsid w:val="0094513F"/>
    <w:rsid w:val="00946494"/>
    <w:rsid w:val="009508A3"/>
    <w:rsid w:val="00951F5B"/>
    <w:rsid w:val="00964DFD"/>
    <w:rsid w:val="009762F4"/>
    <w:rsid w:val="009800B9"/>
    <w:rsid w:val="0098153E"/>
    <w:rsid w:val="00981777"/>
    <w:rsid w:val="009836EE"/>
    <w:rsid w:val="009858F5"/>
    <w:rsid w:val="009902DD"/>
    <w:rsid w:val="009917E5"/>
    <w:rsid w:val="0099396C"/>
    <w:rsid w:val="0099473E"/>
    <w:rsid w:val="00994D32"/>
    <w:rsid w:val="00995D61"/>
    <w:rsid w:val="00996506"/>
    <w:rsid w:val="009976E6"/>
    <w:rsid w:val="009A1E33"/>
    <w:rsid w:val="009B1B39"/>
    <w:rsid w:val="009B2946"/>
    <w:rsid w:val="009B7532"/>
    <w:rsid w:val="009B767F"/>
    <w:rsid w:val="009C2E89"/>
    <w:rsid w:val="009C2EFB"/>
    <w:rsid w:val="009D4150"/>
    <w:rsid w:val="009D439B"/>
    <w:rsid w:val="009E30A6"/>
    <w:rsid w:val="009F04AF"/>
    <w:rsid w:val="009F2871"/>
    <w:rsid w:val="009F3A64"/>
    <w:rsid w:val="009F3F92"/>
    <w:rsid w:val="009F692C"/>
    <w:rsid w:val="00A01DAC"/>
    <w:rsid w:val="00A0504C"/>
    <w:rsid w:val="00A05C5B"/>
    <w:rsid w:val="00A16BC2"/>
    <w:rsid w:val="00A22182"/>
    <w:rsid w:val="00A224FB"/>
    <w:rsid w:val="00A257CD"/>
    <w:rsid w:val="00A3302B"/>
    <w:rsid w:val="00A34802"/>
    <w:rsid w:val="00A364D7"/>
    <w:rsid w:val="00A4007D"/>
    <w:rsid w:val="00A4305C"/>
    <w:rsid w:val="00A43807"/>
    <w:rsid w:val="00A477A3"/>
    <w:rsid w:val="00A51087"/>
    <w:rsid w:val="00A53B33"/>
    <w:rsid w:val="00A57C07"/>
    <w:rsid w:val="00A70375"/>
    <w:rsid w:val="00A726C9"/>
    <w:rsid w:val="00A756F7"/>
    <w:rsid w:val="00A7778A"/>
    <w:rsid w:val="00A8011F"/>
    <w:rsid w:val="00A81FCB"/>
    <w:rsid w:val="00A83770"/>
    <w:rsid w:val="00A850E5"/>
    <w:rsid w:val="00A860D5"/>
    <w:rsid w:val="00A87F84"/>
    <w:rsid w:val="00A91D5B"/>
    <w:rsid w:val="00A96065"/>
    <w:rsid w:val="00AA3A73"/>
    <w:rsid w:val="00AA76E9"/>
    <w:rsid w:val="00AA7A65"/>
    <w:rsid w:val="00AB127A"/>
    <w:rsid w:val="00AB1D56"/>
    <w:rsid w:val="00AB51C8"/>
    <w:rsid w:val="00AB631D"/>
    <w:rsid w:val="00AC02AD"/>
    <w:rsid w:val="00AC59F7"/>
    <w:rsid w:val="00AC6759"/>
    <w:rsid w:val="00AD160B"/>
    <w:rsid w:val="00AD16C8"/>
    <w:rsid w:val="00AD4C3D"/>
    <w:rsid w:val="00AD7825"/>
    <w:rsid w:val="00AE4BFD"/>
    <w:rsid w:val="00AE5A2F"/>
    <w:rsid w:val="00AF21CB"/>
    <w:rsid w:val="00AF4694"/>
    <w:rsid w:val="00AF556E"/>
    <w:rsid w:val="00AF565F"/>
    <w:rsid w:val="00B03B26"/>
    <w:rsid w:val="00B0417E"/>
    <w:rsid w:val="00B12592"/>
    <w:rsid w:val="00B153DC"/>
    <w:rsid w:val="00B1582E"/>
    <w:rsid w:val="00B16140"/>
    <w:rsid w:val="00B208CF"/>
    <w:rsid w:val="00B2175B"/>
    <w:rsid w:val="00B252FB"/>
    <w:rsid w:val="00B274B4"/>
    <w:rsid w:val="00B309B2"/>
    <w:rsid w:val="00B32383"/>
    <w:rsid w:val="00B335E3"/>
    <w:rsid w:val="00B336D5"/>
    <w:rsid w:val="00B33AD8"/>
    <w:rsid w:val="00B358F2"/>
    <w:rsid w:val="00B4311A"/>
    <w:rsid w:val="00B4558E"/>
    <w:rsid w:val="00B46811"/>
    <w:rsid w:val="00B473D0"/>
    <w:rsid w:val="00B47F21"/>
    <w:rsid w:val="00B5159A"/>
    <w:rsid w:val="00B518CD"/>
    <w:rsid w:val="00B52A43"/>
    <w:rsid w:val="00B55CB2"/>
    <w:rsid w:val="00B64117"/>
    <w:rsid w:val="00B67700"/>
    <w:rsid w:val="00B6770B"/>
    <w:rsid w:val="00B7421E"/>
    <w:rsid w:val="00B82701"/>
    <w:rsid w:val="00B831E0"/>
    <w:rsid w:val="00B84B6B"/>
    <w:rsid w:val="00B87702"/>
    <w:rsid w:val="00B902F5"/>
    <w:rsid w:val="00B92453"/>
    <w:rsid w:val="00B932DE"/>
    <w:rsid w:val="00B9426B"/>
    <w:rsid w:val="00B96B13"/>
    <w:rsid w:val="00BB0C18"/>
    <w:rsid w:val="00BB7498"/>
    <w:rsid w:val="00BC0105"/>
    <w:rsid w:val="00BC19DC"/>
    <w:rsid w:val="00BC2A76"/>
    <w:rsid w:val="00BC4DF1"/>
    <w:rsid w:val="00BD2189"/>
    <w:rsid w:val="00BD34CC"/>
    <w:rsid w:val="00BD4DAB"/>
    <w:rsid w:val="00BD55C1"/>
    <w:rsid w:val="00BF083C"/>
    <w:rsid w:val="00BF1A68"/>
    <w:rsid w:val="00BF1F88"/>
    <w:rsid w:val="00BF2424"/>
    <w:rsid w:val="00BF3BA5"/>
    <w:rsid w:val="00BF7402"/>
    <w:rsid w:val="00BF79AD"/>
    <w:rsid w:val="00C01C01"/>
    <w:rsid w:val="00C07DA2"/>
    <w:rsid w:val="00C07F66"/>
    <w:rsid w:val="00C2189A"/>
    <w:rsid w:val="00C22F5B"/>
    <w:rsid w:val="00C24364"/>
    <w:rsid w:val="00C318D1"/>
    <w:rsid w:val="00C31979"/>
    <w:rsid w:val="00C36E91"/>
    <w:rsid w:val="00C43249"/>
    <w:rsid w:val="00C4343F"/>
    <w:rsid w:val="00C457E8"/>
    <w:rsid w:val="00C4649B"/>
    <w:rsid w:val="00C46A5F"/>
    <w:rsid w:val="00C52F45"/>
    <w:rsid w:val="00C54458"/>
    <w:rsid w:val="00C55F9C"/>
    <w:rsid w:val="00C576B1"/>
    <w:rsid w:val="00C60C92"/>
    <w:rsid w:val="00C625C6"/>
    <w:rsid w:val="00C66061"/>
    <w:rsid w:val="00C6608D"/>
    <w:rsid w:val="00C7268C"/>
    <w:rsid w:val="00C762CC"/>
    <w:rsid w:val="00C81999"/>
    <w:rsid w:val="00C83F11"/>
    <w:rsid w:val="00C85E43"/>
    <w:rsid w:val="00C90C5B"/>
    <w:rsid w:val="00C938C0"/>
    <w:rsid w:val="00CA083F"/>
    <w:rsid w:val="00CA44A7"/>
    <w:rsid w:val="00CA5F6B"/>
    <w:rsid w:val="00CA6BE8"/>
    <w:rsid w:val="00CB0937"/>
    <w:rsid w:val="00CB0A2D"/>
    <w:rsid w:val="00CB7F19"/>
    <w:rsid w:val="00CC2458"/>
    <w:rsid w:val="00CC3974"/>
    <w:rsid w:val="00CC3B6A"/>
    <w:rsid w:val="00CC4AA8"/>
    <w:rsid w:val="00CC5522"/>
    <w:rsid w:val="00CC63BA"/>
    <w:rsid w:val="00CD0437"/>
    <w:rsid w:val="00CD08A7"/>
    <w:rsid w:val="00CD2ABC"/>
    <w:rsid w:val="00CD42E5"/>
    <w:rsid w:val="00CD5842"/>
    <w:rsid w:val="00CE463D"/>
    <w:rsid w:val="00CE4F57"/>
    <w:rsid w:val="00CE79FC"/>
    <w:rsid w:val="00CF036A"/>
    <w:rsid w:val="00CF53B0"/>
    <w:rsid w:val="00CF591C"/>
    <w:rsid w:val="00CF629C"/>
    <w:rsid w:val="00CF7B35"/>
    <w:rsid w:val="00CF7E0E"/>
    <w:rsid w:val="00D07844"/>
    <w:rsid w:val="00D07984"/>
    <w:rsid w:val="00D07AF9"/>
    <w:rsid w:val="00D13E56"/>
    <w:rsid w:val="00D16841"/>
    <w:rsid w:val="00D17AC7"/>
    <w:rsid w:val="00D219DD"/>
    <w:rsid w:val="00D224B1"/>
    <w:rsid w:val="00D244CB"/>
    <w:rsid w:val="00D32A9D"/>
    <w:rsid w:val="00D454D9"/>
    <w:rsid w:val="00D54D31"/>
    <w:rsid w:val="00D608B2"/>
    <w:rsid w:val="00D609ED"/>
    <w:rsid w:val="00D63F0D"/>
    <w:rsid w:val="00D67682"/>
    <w:rsid w:val="00D71170"/>
    <w:rsid w:val="00D72465"/>
    <w:rsid w:val="00D73D8A"/>
    <w:rsid w:val="00D74711"/>
    <w:rsid w:val="00D752D8"/>
    <w:rsid w:val="00D7532B"/>
    <w:rsid w:val="00D77DDE"/>
    <w:rsid w:val="00D82B73"/>
    <w:rsid w:val="00D841A9"/>
    <w:rsid w:val="00D84D45"/>
    <w:rsid w:val="00D87B24"/>
    <w:rsid w:val="00D93710"/>
    <w:rsid w:val="00D943A9"/>
    <w:rsid w:val="00D94A0F"/>
    <w:rsid w:val="00D96B7F"/>
    <w:rsid w:val="00D9718F"/>
    <w:rsid w:val="00DA66A9"/>
    <w:rsid w:val="00DA786B"/>
    <w:rsid w:val="00DB2D9A"/>
    <w:rsid w:val="00DB783A"/>
    <w:rsid w:val="00DC1C2E"/>
    <w:rsid w:val="00DC493F"/>
    <w:rsid w:val="00DC79E8"/>
    <w:rsid w:val="00DD0462"/>
    <w:rsid w:val="00DE1CBF"/>
    <w:rsid w:val="00DE2650"/>
    <w:rsid w:val="00DE5653"/>
    <w:rsid w:val="00DF2B0E"/>
    <w:rsid w:val="00DF6527"/>
    <w:rsid w:val="00E00757"/>
    <w:rsid w:val="00E00BA8"/>
    <w:rsid w:val="00E01840"/>
    <w:rsid w:val="00E041F6"/>
    <w:rsid w:val="00E052AD"/>
    <w:rsid w:val="00E0652A"/>
    <w:rsid w:val="00E074C9"/>
    <w:rsid w:val="00E07538"/>
    <w:rsid w:val="00E10478"/>
    <w:rsid w:val="00E1118A"/>
    <w:rsid w:val="00E23D24"/>
    <w:rsid w:val="00E318AF"/>
    <w:rsid w:val="00E32B17"/>
    <w:rsid w:val="00E4545B"/>
    <w:rsid w:val="00E463AD"/>
    <w:rsid w:val="00E46D64"/>
    <w:rsid w:val="00E47057"/>
    <w:rsid w:val="00E47521"/>
    <w:rsid w:val="00E47573"/>
    <w:rsid w:val="00E521A8"/>
    <w:rsid w:val="00E539B5"/>
    <w:rsid w:val="00E55953"/>
    <w:rsid w:val="00E60F8B"/>
    <w:rsid w:val="00E61277"/>
    <w:rsid w:val="00E65BCA"/>
    <w:rsid w:val="00E722BD"/>
    <w:rsid w:val="00E74175"/>
    <w:rsid w:val="00E74373"/>
    <w:rsid w:val="00E775C0"/>
    <w:rsid w:val="00E80808"/>
    <w:rsid w:val="00E819F9"/>
    <w:rsid w:val="00E8490A"/>
    <w:rsid w:val="00E84DA7"/>
    <w:rsid w:val="00E859C6"/>
    <w:rsid w:val="00E85A2A"/>
    <w:rsid w:val="00E87509"/>
    <w:rsid w:val="00E9276A"/>
    <w:rsid w:val="00E93D46"/>
    <w:rsid w:val="00E951DA"/>
    <w:rsid w:val="00EA391C"/>
    <w:rsid w:val="00EB02ED"/>
    <w:rsid w:val="00EB18AD"/>
    <w:rsid w:val="00EB28CE"/>
    <w:rsid w:val="00EB552D"/>
    <w:rsid w:val="00EB6A92"/>
    <w:rsid w:val="00EB6B62"/>
    <w:rsid w:val="00EB77C6"/>
    <w:rsid w:val="00EC3065"/>
    <w:rsid w:val="00EC394A"/>
    <w:rsid w:val="00ED108D"/>
    <w:rsid w:val="00ED2DA9"/>
    <w:rsid w:val="00EF09F6"/>
    <w:rsid w:val="00EF643D"/>
    <w:rsid w:val="00F0755B"/>
    <w:rsid w:val="00F07E7E"/>
    <w:rsid w:val="00F134AA"/>
    <w:rsid w:val="00F14EEE"/>
    <w:rsid w:val="00F17328"/>
    <w:rsid w:val="00F176C6"/>
    <w:rsid w:val="00F229EB"/>
    <w:rsid w:val="00F22F11"/>
    <w:rsid w:val="00F25B4F"/>
    <w:rsid w:val="00F26ACF"/>
    <w:rsid w:val="00F3388C"/>
    <w:rsid w:val="00F40425"/>
    <w:rsid w:val="00F42787"/>
    <w:rsid w:val="00F4737B"/>
    <w:rsid w:val="00F521B0"/>
    <w:rsid w:val="00F526AD"/>
    <w:rsid w:val="00F54289"/>
    <w:rsid w:val="00F549D0"/>
    <w:rsid w:val="00F55A0D"/>
    <w:rsid w:val="00F55FF5"/>
    <w:rsid w:val="00F5676F"/>
    <w:rsid w:val="00F60B1F"/>
    <w:rsid w:val="00F6618D"/>
    <w:rsid w:val="00F70778"/>
    <w:rsid w:val="00F70A84"/>
    <w:rsid w:val="00F72EFE"/>
    <w:rsid w:val="00F73A76"/>
    <w:rsid w:val="00F752AA"/>
    <w:rsid w:val="00F81DC5"/>
    <w:rsid w:val="00F83F5C"/>
    <w:rsid w:val="00F86641"/>
    <w:rsid w:val="00F87D1B"/>
    <w:rsid w:val="00F928DC"/>
    <w:rsid w:val="00F97A78"/>
    <w:rsid w:val="00FB0C1B"/>
    <w:rsid w:val="00FB0FA0"/>
    <w:rsid w:val="00FB1455"/>
    <w:rsid w:val="00FB3AB8"/>
    <w:rsid w:val="00FC16AD"/>
    <w:rsid w:val="00FC39A9"/>
    <w:rsid w:val="00FC3FA4"/>
    <w:rsid w:val="00FC60B9"/>
    <w:rsid w:val="00FC6C73"/>
    <w:rsid w:val="00FD03F3"/>
    <w:rsid w:val="00FD5E83"/>
    <w:rsid w:val="00FE6C24"/>
    <w:rsid w:val="00FE7079"/>
    <w:rsid w:val="00FF3C3E"/>
    <w:rsid w:val="00FF555B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9A757"/>
  <w15:docId w15:val="{66D0CB7E-6530-4574-9367-171FBCDC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A2D"/>
    <w:rPr>
      <w:sz w:val="28"/>
      <w:szCs w:val="24"/>
      <w:lang w:val="uk-UA" w:eastAsia="ru-RU"/>
    </w:rPr>
  </w:style>
  <w:style w:type="paragraph" w:styleId="Heading2">
    <w:name w:val="heading 2"/>
    <w:basedOn w:val="Normal"/>
    <w:next w:val="Normal"/>
    <w:qFormat/>
    <w:rsid w:val="00C36E91"/>
    <w:pPr>
      <w:keepNext/>
      <w:ind w:left="360"/>
      <w:jc w:val="center"/>
      <w:outlineLvl w:val="1"/>
    </w:pPr>
  </w:style>
  <w:style w:type="paragraph" w:styleId="Heading4">
    <w:name w:val="heading 4"/>
    <w:basedOn w:val="Normal"/>
    <w:next w:val="Normal"/>
    <w:qFormat/>
    <w:rsid w:val="00C36E91"/>
    <w:pPr>
      <w:keepNext/>
      <w:jc w:val="center"/>
      <w:outlineLvl w:val="3"/>
    </w:pPr>
    <w:rPr>
      <w:sz w:val="40"/>
    </w:rPr>
  </w:style>
  <w:style w:type="paragraph" w:styleId="Heading5">
    <w:name w:val="heading 5"/>
    <w:aliases w:val=" Знак6"/>
    <w:basedOn w:val="Normal"/>
    <w:next w:val="Normal"/>
    <w:link w:val="Heading5Char"/>
    <w:qFormat/>
    <w:rsid w:val="00C36E91"/>
    <w:pPr>
      <w:keepNext/>
      <w:jc w:val="center"/>
      <w:outlineLvl w:val="4"/>
    </w:pPr>
    <w:rPr>
      <w:b/>
      <w:bCs/>
    </w:rPr>
  </w:style>
  <w:style w:type="paragraph" w:styleId="Heading8">
    <w:name w:val="heading 8"/>
    <w:basedOn w:val="Normal"/>
    <w:next w:val="Normal"/>
    <w:qFormat/>
    <w:rsid w:val="00C36E91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C36E91"/>
    <w:pPr>
      <w:spacing w:before="120" w:line="360" w:lineRule="auto"/>
      <w:ind w:firstLine="709"/>
      <w:jc w:val="both"/>
    </w:pPr>
  </w:style>
  <w:style w:type="paragraph" w:styleId="BodyText">
    <w:name w:val="Body Text"/>
    <w:basedOn w:val="Normal"/>
    <w:link w:val="BodyTextChar"/>
    <w:rsid w:val="00C36E91"/>
    <w:pPr>
      <w:jc w:val="center"/>
    </w:pPr>
  </w:style>
  <w:style w:type="paragraph" w:styleId="BodyTextIndent">
    <w:name w:val="Body Text Indent"/>
    <w:aliases w:val=" Знак4"/>
    <w:basedOn w:val="Normal"/>
    <w:link w:val="BodyTextIndentChar"/>
    <w:rsid w:val="00C36E91"/>
    <w:pPr>
      <w:ind w:firstLine="900"/>
      <w:jc w:val="center"/>
    </w:pPr>
  </w:style>
  <w:style w:type="character" w:styleId="PageNumber">
    <w:name w:val="page number"/>
    <w:basedOn w:val="DefaultParagraphFont"/>
    <w:rsid w:val="00C36E91"/>
  </w:style>
  <w:style w:type="paragraph" w:styleId="Header">
    <w:name w:val="header"/>
    <w:aliases w:val=" Знак3"/>
    <w:basedOn w:val="Normal"/>
    <w:link w:val="HeaderChar"/>
    <w:uiPriority w:val="99"/>
    <w:rsid w:val="00C36E91"/>
    <w:pPr>
      <w:tabs>
        <w:tab w:val="center" w:pos="4153"/>
        <w:tab w:val="right" w:pos="8306"/>
      </w:tabs>
    </w:pPr>
    <w:rPr>
      <w:sz w:val="24"/>
    </w:rPr>
  </w:style>
  <w:style w:type="paragraph" w:styleId="BodyText3">
    <w:name w:val="Body Text 3"/>
    <w:basedOn w:val="Normal"/>
    <w:rsid w:val="00C36E91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C36E91"/>
    <w:pPr>
      <w:spacing w:after="120" w:line="480" w:lineRule="auto"/>
    </w:pPr>
  </w:style>
  <w:style w:type="table" w:styleId="TableGrid">
    <w:name w:val="Table Grid"/>
    <w:basedOn w:val="TableNormal"/>
    <w:rsid w:val="00C3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635C74"/>
    <w:rPr>
      <w:sz w:val="20"/>
      <w:szCs w:val="20"/>
    </w:rPr>
  </w:style>
  <w:style w:type="character" w:customStyle="1" w:styleId="FootnoteTextChar">
    <w:name w:val="Footnote Text Char"/>
    <w:link w:val="FootnoteText"/>
    <w:rsid w:val="00635C74"/>
    <w:rPr>
      <w:lang w:val="uk-UA"/>
    </w:rPr>
  </w:style>
  <w:style w:type="character" w:styleId="FootnoteReference">
    <w:name w:val="footnote reference"/>
    <w:rsid w:val="00635C74"/>
    <w:rPr>
      <w:vertAlign w:val="superscript"/>
    </w:rPr>
  </w:style>
  <w:style w:type="character" w:styleId="Hyperlink">
    <w:name w:val="Hyperlink"/>
    <w:rsid w:val="006D7B21"/>
    <w:rPr>
      <w:color w:val="0000FF"/>
      <w:u w:val="single"/>
    </w:rPr>
  </w:style>
  <w:style w:type="character" w:customStyle="1" w:styleId="BodyTextIndentChar">
    <w:name w:val="Body Text Indent Char"/>
    <w:aliases w:val=" Знак4 Char"/>
    <w:link w:val="BodyTextIndent"/>
    <w:rsid w:val="00125AF5"/>
    <w:rPr>
      <w:sz w:val="28"/>
      <w:szCs w:val="24"/>
      <w:lang w:val="uk-UA"/>
    </w:rPr>
  </w:style>
  <w:style w:type="paragraph" w:styleId="Footer">
    <w:name w:val="footer"/>
    <w:basedOn w:val="Normal"/>
    <w:link w:val="FooterChar"/>
    <w:rsid w:val="00C762CC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rsid w:val="00C762CC"/>
    <w:rPr>
      <w:sz w:val="28"/>
      <w:szCs w:val="24"/>
      <w:lang w:val="uk-UA"/>
    </w:rPr>
  </w:style>
  <w:style w:type="character" w:customStyle="1" w:styleId="HeaderChar">
    <w:name w:val="Header Char"/>
    <w:aliases w:val=" Знак3 Char"/>
    <w:link w:val="Header"/>
    <w:uiPriority w:val="99"/>
    <w:rsid w:val="00C762CC"/>
    <w:rPr>
      <w:sz w:val="24"/>
      <w:szCs w:val="24"/>
    </w:rPr>
  </w:style>
  <w:style w:type="paragraph" w:customStyle="1" w:styleId="a">
    <w:name w:val="Знак"/>
    <w:basedOn w:val="Normal"/>
    <w:rsid w:val="00743B3C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2046C"/>
    <w:pPr>
      <w:ind w:left="720"/>
      <w:contextualSpacing/>
    </w:pPr>
  </w:style>
  <w:style w:type="character" w:customStyle="1" w:styleId="BodyTextChar">
    <w:name w:val="Body Text Char"/>
    <w:link w:val="BodyText"/>
    <w:rsid w:val="00E859C6"/>
    <w:rPr>
      <w:sz w:val="28"/>
      <w:szCs w:val="24"/>
      <w:lang w:val="uk-UA"/>
    </w:rPr>
  </w:style>
  <w:style w:type="character" w:customStyle="1" w:styleId="Heading5Char">
    <w:name w:val="Heading 5 Char"/>
    <w:aliases w:val=" Знак6 Char"/>
    <w:link w:val="Heading5"/>
    <w:rsid w:val="00E74373"/>
    <w:rPr>
      <w:b/>
      <w:bCs/>
      <w:sz w:val="28"/>
      <w:szCs w:val="24"/>
      <w:lang w:val="uk-UA"/>
    </w:rPr>
  </w:style>
  <w:style w:type="paragraph" w:customStyle="1" w:styleId="1">
    <w:name w:val="Обычный1"/>
    <w:rsid w:val="00512F4B"/>
    <w:rPr>
      <w:lang w:val="ru-RU" w:eastAsia="ru-RU"/>
    </w:rPr>
  </w:style>
  <w:style w:type="paragraph" w:customStyle="1" w:styleId="21">
    <w:name w:val="Основной текст 21"/>
    <w:basedOn w:val="Normal"/>
    <w:rsid w:val="00512F4B"/>
    <w:pPr>
      <w:tabs>
        <w:tab w:val="left" w:pos="8312"/>
      </w:tabs>
      <w:ind w:firstLine="851"/>
      <w:jc w:val="both"/>
    </w:pPr>
    <w:rPr>
      <w:szCs w:val="20"/>
    </w:rPr>
  </w:style>
  <w:style w:type="character" w:styleId="FollowedHyperlink">
    <w:name w:val="FollowedHyperlink"/>
    <w:basedOn w:val="DefaultParagraphFont"/>
    <w:rsid w:val="00B33AD8"/>
    <w:rPr>
      <w:color w:val="800080"/>
      <w:u w:val="single"/>
    </w:rPr>
  </w:style>
  <w:style w:type="character" w:customStyle="1" w:styleId="a0">
    <w:name w:val="Символи виноски"/>
    <w:rsid w:val="005E55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nankyiv.org/&#1072;&#1075;&#1086;&#1088;&#1072;-&#1074;&#1080;&#1087;&#1091;&#1089;&#1082;-18" TargetMode="External"/><Relationship Id="rId13" Type="http://schemas.openxmlformats.org/officeDocument/2006/relationships/hyperlink" Target="http://zakon2.rada.gov.ua/laws/show/995_047" TargetMode="External"/><Relationship Id="rId18" Type="http://schemas.openxmlformats.org/officeDocument/2006/relationships/hyperlink" Target="http://zakon4.rada.gov.ua/laws/show/995_047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zakon4.rada.gov.ua/laws/show/995_389" TargetMode="External"/><Relationship Id="rId7" Type="http://schemas.openxmlformats.org/officeDocument/2006/relationships/hyperlink" Target="http://zakon4.rada.gov.ua/laws/show/381/2011" TargetMode="External"/><Relationship Id="rId12" Type="http://schemas.openxmlformats.org/officeDocument/2006/relationships/hyperlink" Target="http://zakon2.rada.gov.ua/laws/show/995_047" TargetMode="External"/><Relationship Id="rId17" Type="http://schemas.openxmlformats.org/officeDocument/2006/relationships/hyperlink" Target="http://zakon4.rada.gov.ua/laws/show/995_048" TargetMode="External"/><Relationship Id="rId25" Type="http://schemas.openxmlformats.org/officeDocument/2006/relationships/hyperlink" Target="http://zakon2.rada.gov.ua/laws/show/281-2016-&#1087;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ks.bepress.com/rene_vark/3/" TargetMode="External"/><Relationship Id="rId20" Type="http://schemas.openxmlformats.org/officeDocument/2006/relationships/hyperlink" Target="http://zakon4.rada.gov.ua/laws/show/995_254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4.rada.gov.ua/laws/show/166/92-%D1%80%D0%BF" TargetMode="External"/><Relationship Id="rId24" Type="http://schemas.openxmlformats.org/officeDocument/2006/relationships/hyperlink" Target="http://zakon4.rada.gov.ua/laws/show/746/20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3.rada.gov.ua/laws/show/995_389" TargetMode="External"/><Relationship Id="rId23" Type="http://schemas.openxmlformats.org/officeDocument/2006/relationships/hyperlink" Target="http://zakon4.rada.gov.ua/laws/show/166/92-%D1%80%D0%B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zakon4.rada.gov.ua/laws/show/995_048" TargetMode="External"/><Relationship Id="rId19" Type="http://schemas.openxmlformats.org/officeDocument/2006/relationships/hyperlink" Target="http://zakon4.rada.gov.ua/laws/show/995_09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ennankyiv.org/2017/06/13/&#1090;&#1088;&#1077;&#1090;&#1110;&#1081;-&#1092;&#1086;&#1088;&#1091;&#1084;-&#1082;&#1091;&#1083;&#1100;&#1090;&#1091;&#1088;&#1085;&#1086;&#1111;-&#1076;&#1080;&#1087;&#1083;&#1086;&#1084;&#1072;&#1090;&#1110;&#1111;-&#1091;/" TargetMode="External"/><Relationship Id="rId14" Type="http://schemas.openxmlformats.org/officeDocument/2006/relationships/hyperlink" Target="http://zakon0.rada.gov.ua/laws/show/995_092" TargetMode="External"/><Relationship Id="rId22" Type="http://schemas.openxmlformats.org/officeDocument/2006/relationships/hyperlink" Target="https://zakon.rada.gov.ua/laws/show/2449-19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17</Pages>
  <Words>3597</Words>
  <Characters>26551</Characters>
  <Application>Microsoft Office Word</Application>
  <DocSecurity>0</DocSecurity>
  <Lines>482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>Grizli777</Company>
  <LinksUpToDate>false</LinksUpToDate>
  <CharactersWithSpaces>29986</CharactersWithSpaces>
  <SharedDoc>false</SharedDoc>
  <HLinks>
    <vt:vector size="120" baseType="variant">
      <vt:variant>
        <vt:i4>71041067</vt:i4>
      </vt:variant>
      <vt:variant>
        <vt:i4>57</vt:i4>
      </vt:variant>
      <vt:variant>
        <vt:i4>0</vt:i4>
      </vt:variant>
      <vt:variant>
        <vt:i4>5</vt:i4>
      </vt:variant>
      <vt:variant>
        <vt:lpwstr>http://zakon2.rada.gov.ua/laws/show/281-2016-п</vt:lpwstr>
      </vt:variant>
      <vt:variant>
        <vt:lpwstr/>
      </vt:variant>
      <vt:variant>
        <vt:i4>589827</vt:i4>
      </vt:variant>
      <vt:variant>
        <vt:i4>54</vt:i4>
      </vt:variant>
      <vt:variant>
        <vt:i4>0</vt:i4>
      </vt:variant>
      <vt:variant>
        <vt:i4>5</vt:i4>
      </vt:variant>
      <vt:variant>
        <vt:lpwstr>http://zakon4.rada.gov.ua/laws/show/746/2002</vt:lpwstr>
      </vt:variant>
      <vt:variant>
        <vt:lpwstr/>
      </vt:variant>
      <vt:variant>
        <vt:i4>6291491</vt:i4>
      </vt:variant>
      <vt:variant>
        <vt:i4>51</vt:i4>
      </vt:variant>
      <vt:variant>
        <vt:i4>0</vt:i4>
      </vt:variant>
      <vt:variant>
        <vt:i4>5</vt:i4>
      </vt:variant>
      <vt:variant>
        <vt:lpwstr>http://zakon4.rada.gov.ua/laws/show/166/92-%D1%80%D0%BF</vt:lpwstr>
      </vt:variant>
      <vt:variant>
        <vt:lpwstr/>
      </vt:variant>
      <vt:variant>
        <vt:i4>3014701</vt:i4>
      </vt:variant>
      <vt:variant>
        <vt:i4>48</vt:i4>
      </vt:variant>
      <vt:variant>
        <vt:i4>0</vt:i4>
      </vt:variant>
      <vt:variant>
        <vt:i4>5</vt:i4>
      </vt:variant>
      <vt:variant>
        <vt:lpwstr>http://zakon4.rada.gov.ua/laws/show/2728-14</vt:lpwstr>
      </vt:variant>
      <vt:variant>
        <vt:lpwstr/>
      </vt:variant>
      <vt:variant>
        <vt:i4>5111871</vt:i4>
      </vt:variant>
      <vt:variant>
        <vt:i4>45</vt:i4>
      </vt:variant>
      <vt:variant>
        <vt:i4>0</vt:i4>
      </vt:variant>
      <vt:variant>
        <vt:i4>5</vt:i4>
      </vt:variant>
      <vt:variant>
        <vt:lpwstr>http://zakon4.rada.gov.ua/laws/show/995_389</vt:lpwstr>
      </vt:variant>
      <vt:variant>
        <vt:lpwstr/>
      </vt:variant>
      <vt:variant>
        <vt:i4>4390974</vt:i4>
      </vt:variant>
      <vt:variant>
        <vt:i4>42</vt:i4>
      </vt:variant>
      <vt:variant>
        <vt:i4>0</vt:i4>
      </vt:variant>
      <vt:variant>
        <vt:i4>5</vt:i4>
      </vt:variant>
      <vt:variant>
        <vt:lpwstr>http://zakon4.rada.gov.ua/laws/show/995_254</vt:lpwstr>
      </vt:variant>
      <vt:variant>
        <vt:lpwstr/>
      </vt:variant>
      <vt:variant>
        <vt:i4>5177404</vt:i4>
      </vt:variant>
      <vt:variant>
        <vt:i4>39</vt:i4>
      </vt:variant>
      <vt:variant>
        <vt:i4>0</vt:i4>
      </vt:variant>
      <vt:variant>
        <vt:i4>5</vt:i4>
      </vt:variant>
      <vt:variant>
        <vt:lpwstr>http://zakon4.rada.gov.ua/laws/show/995_092</vt:lpwstr>
      </vt:variant>
      <vt:variant>
        <vt:lpwstr/>
      </vt:variant>
      <vt:variant>
        <vt:i4>4325436</vt:i4>
      </vt:variant>
      <vt:variant>
        <vt:i4>36</vt:i4>
      </vt:variant>
      <vt:variant>
        <vt:i4>0</vt:i4>
      </vt:variant>
      <vt:variant>
        <vt:i4>5</vt:i4>
      </vt:variant>
      <vt:variant>
        <vt:lpwstr>http://zakon4.rada.gov.ua/laws/show/995_047</vt:lpwstr>
      </vt:variant>
      <vt:variant>
        <vt:lpwstr/>
      </vt:variant>
      <vt:variant>
        <vt:i4>4325436</vt:i4>
      </vt:variant>
      <vt:variant>
        <vt:i4>33</vt:i4>
      </vt:variant>
      <vt:variant>
        <vt:i4>0</vt:i4>
      </vt:variant>
      <vt:variant>
        <vt:i4>5</vt:i4>
      </vt:variant>
      <vt:variant>
        <vt:lpwstr>http://zakon4.rada.gov.ua/laws/show/995_048</vt:lpwstr>
      </vt:variant>
      <vt:variant>
        <vt:lpwstr/>
      </vt:variant>
      <vt:variant>
        <vt:i4>5898310</vt:i4>
      </vt:variant>
      <vt:variant>
        <vt:i4>30</vt:i4>
      </vt:variant>
      <vt:variant>
        <vt:i4>0</vt:i4>
      </vt:variant>
      <vt:variant>
        <vt:i4>5</vt:i4>
      </vt:variant>
      <vt:variant>
        <vt:lpwstr>http://www.mgimo.ru/publications?id=34250</vt:lpwstr>
      </vt:variant>
      <vt:variant>
        <vt:lpwstr/>
      </vt:variant>
      <vt:variant>
        <vt:i4>5898310</vt:i4>
      </vt:variant>
      <vt:variant>
        <vt:i4>27</vt:i4>
      </vt:variant>
      <vt:variant>
        <vt:i4>0</vt:i4>
      </vt:variant>
      <vt:variant>
        <vt:i4>5</vt:i4>
      </vt:variant>
      <vt:variant>
        <vt:lpwstr>http://www.mgimo.ru/publications?id=34250</vt:lpwstr>
      </vt:variant>
      <vt:variant>
        <vt:lpwstr/>
      </vt:variant>
      <vt:variant>
        <vt:i4>5111864</vt:i4>
      </vt:variant>
      <vt:variant>
        <vt:i4>24</vt:i4>
      </vt:variant>
      <vt:variant>
        <vt:i4>0</vt:i4>
      </vt:variant>
      <vt:variant>
        <vt:i4>5</vt:i4>
      </vt:variant>
      <vt:variant>
        <vt:lpwstr>http://zakon3.rada.gov.ua/laws/show/995_389</vt:lpwstr>
      </vt:variant>
      <vt:variant>
        <vt:lpwstr/>
      </vt:variant>
      <vt:variant>
        <vt:i4>5177400</vt:i4>
      </vt:variant>
      <vt:variant>
        <vt:i4>21</vt:i4>
      </vt:variant>
      <vt:variant>
        <vt:i4>0</vt:i4>
      </vt:variant>
      <vt:variant>
        <vt:i4>5</vt:i4>
      </vt:variant>
      <vt:variant>
        <vt:lpwstr>http://zakon0.rada.gov.ua/laws/show/995_092</vt:lpwstr>
      </vt:variant>
      <vt:variant>
        <vt:lpwstr/>
      </vt:variant>
      <vt:variant>
        <vt:i4>4325434</vt:i4>
      </vt:variant>
      <vt:variant>
        <vt:i4>18</vt:i4>
      </vt:variant>
      <vt:variant>
        <vt:i4>0</vt:i4>
      </vt:variant>
      <vt:variant>
        <vt:i4>5</vt:i4>
      </vt:variant>
      <vt:variant>
        <vt:lpwstr>http://zakon2.rada.gov.ua/laws/show/995_047</vt:lpwstr>
      </vt:variant>
      <vt:variant>
        <vt:lpwstr/>
      </vt:variant>
      <vt:variant>
        <vt:i4>4325434</vt:i4>
      </vt:variant>
      <vt:variant>
        <vt:i4>15</vt:i4>
      </vt:variant>
      <vt:variant>
        <vt:i4>0</vt:i4>
      </vt:variant>
      <vt:variant>
        <vt:i4>5</vt:i4>
      </vt:variant>
      <vt:variant>
        <vt:lpwstr>http://zakon2.rada.gov.ua/laws/show/995_047</vt:lpwstr>
      </vt:variant>
      <vt:variant>
        <vt:lpwstr/>
      </vt:variant>
      <vt:variant>
        <vt:i4>6291491</vt:i4>
      </vt:variant>
      <vt:variant>
        <vt:i4>12</vt:i4>
      </vt:variant>
      <vt:variant>
        <vt:i4>0</vt:i4>
      </vt:variant>
      <vt:variant>
        <vt:i4>5</vt:i4>
      </vt:variant>
      <vt:variant>
        <vt:lpwstr>http://zakon4.rada.gov.ua/laws/show/166/92-%D1%80%D0%BF</vt:lpwstr>
      </vt:variant>
      <vt:variant>
        <vt:lpwstr/>
      </vt:variant>
      <vt:variant>
        <vt:i4>4325436</vt:i4>
      </vt:variant>
      <vt:variant>
        <vt:i4>9</vt:i4>
      </vt:variant>
      <vt:variant>
        <vt:i4>0</vt:i4>
      </vt:variant>
      <vt:variant>
        <vt:i4>5</vt:i4>
      </vt:variant>
      <vt:variant>
        <vt:lpwstr>http://zakon4.rada.gov.ua/laws/show/995_048</vt:lpwstr>
      </vt:variant>
      <vt:variant>
        <vt:lpwstr/>
      </vt:variant>
      <vt:variant>
        <vt:i4>5898310</vt:i4>
      </vt:variant>
      <vt:variant>
        <vt:i4>6</vt:i4>
      </vt:variant>
      <vt:variant>
        <vt:i4>0</vt:i4>
      </vt:variant>
      <vt:variant>
        <vt:i4>5</vt:i4>
      </vt:variant>
      <vt:variant>
        <vt:lpwstr>http://www.mgimo.ru/publications?id=34250</vt:lpwstr>
      </vt:variant>
      <vt:variant>
        <vt:lpwstr/>
      </vt:variant>
      <vt:variant>
        <vt:i4>5898310</vt:i4>
      </vt:variant>
      <vt:variant>
        <vt:i4>3</vt:i4>
      </vt:variant>
      <vt:variant>
        <vt:i4>0</vt:i4>
      </vt:variant>
      <vt:variant>
        <vt:i4>5</vt:i4>
      </vt:variant>
      <vt:variant>
        <vt:lpwstr>http://www.mgimo.ru/publications?id=34250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http://zakon4.rada.gov.ua/laws/show/381/2011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admin</dc:creator>
  <cp:lastModifiedBy>Петюр Роман Костянтинович</cp:lastModifiedBy>
  <cp:revision>3</cp:revision>
  <cp:lastPrinted>2016-09-14T20:12:00Z</cp:lastPrinted>
  <dcterms:created xsi:type="dcterms:W3CDTF">2026-02-22T18:55:00Z</dcterms:created>
  <dcterms:modified xsi:type="dcterms:W3CDTF">2026-02-22T22:54:00Z</dcterms:modified>
</cp:coreProperties>
</file>