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D654" w14:textId="6988A153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етапи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Болонського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досягнення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76B20C69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Болонський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розпізнавання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930552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У 1997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39C5">
        <w:rPr>
          <w:rFonts w:ascii="Times New Roman" w:hAnsi="Times New Roman" w:cs="Times New Roman"/>
          <w:sz w:val="28"/>
          <w:szCs w:val="28"/>
        </w:rPr>
        <w:t>егідою</w:t>
      </w:r>
      <w:proofErr w:type="spellEnd"/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ЮНЕСКО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Лісабонську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-ю про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кваліфікацій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підписали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43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(Укр в т ч).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Лісабонська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угода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декларує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 і ставить за мету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умов,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більша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кільк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скориставшись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цінностями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здобутками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науки,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мобільними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4E3FD7DB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1998 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міністри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Італ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Великбр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Нім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присвяченій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800-річчю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Паризького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підписали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Сорбонську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гармонізацію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конкурентоспроможним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док-в –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двоступенева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стр-ра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міжн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бакалавра як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право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продовж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магістра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Лісабонскої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угоди. Таким чином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створювалися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інтеграц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Укр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активним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учасником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48C7D3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19 червня 1999 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міністри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підписали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Болонську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гол метою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проголошувалась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2010 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загальноєвроп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(The European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Education Area),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безперешкодно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пересуватися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визнаватися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два док-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виявом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проблем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прагн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формально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започаткували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Болонський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охопив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3D26A645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Болонського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розпочався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Празі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2001 року, де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33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підписали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Празьке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комюніке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Саміт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підтвердив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декларацією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високо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оцінив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університетів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EUA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студентських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спілок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ESIB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конструктивну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Країни-учасниці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висловили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зауваж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подальш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Болонської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C57CE3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Болонського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стартував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Берліні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9C5">
        <w:rPr>
          <w:rFonts w:ascii="Times New Roman" w:hAnsi="Times New Roman" w:cs="Times New Roman"/>
          <w:sz w:val="28"/>
          <w:szCs w:val="28"/>
        </w:rPr>
        <w:t>18-19</w:t>
      </w:r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 вересня 2003 року.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Принципово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ріш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Берлінського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саміту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пошир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загальноєвроп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уже й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докторські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ступені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Установлено,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країнах-учасницях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бути один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докторський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– "доктор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"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відпов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природничі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науки,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соціогуманітарні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запроп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формула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триступеневої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(3–5–8),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відводиться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отрим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"бакалавр",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5 – "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магістр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" і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8 – "доктор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".</w:t>
      </w:r>
    </w:p>
    <w:p w14:paraId="4954D673" w14:textId="277151E8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передувала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діяльн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proofErr w:type="gramStart"/>
      <w:r w:rsidRPr="00AC39C5">
        <w:rPr>
          <w:rFonts w:ascii="Times New Roman" w:hAnsi="Times New Roman" w:cs="Times New Roman"/>
          <w:sz w:val="28"/>
          <w:szCs w:val="28"/>
        </w:rPr>
        <w:t>, Ради</w:t>
      </w:r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ЮНЕСКО, ряду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унврситетів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інформац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геогр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обмежений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рамками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ЄвроСоюзу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 </w:t>
      </w:r>
      <w:r w:rsidRPr="00AC39C5">
        <w:rPr>
          <w:rFonts w:ascii="Times New Roman" w:hAnsi="Times New Roman" w:cs="Times New Roman"/>
          <w:sz w:val="28"/>
          <w:szCs w:val="28"/>
        </w:rPr>
        <w:lastRenderedPageBreak/>
        <w:t xml:space="preserve">стати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-члени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доведуть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готовн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мети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9C5">
        <w:rPr>
          <w:rFonts w:ascii="Times New Roman" w:hAnsi="Times New Roman" w:cs="Times New Roman"/>
          <w:sz w:val="28"/>
          <w:szCs w:val="28"/>
        </w:rPr>
        <w:t>з Рос</w:t>
      </w:r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підписали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Болонському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є шансом для Укр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євроінтеграції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підвищ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виріш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укр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дипломів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кордоном.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запровадж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передбаченої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декларацією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академічних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аналогічної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ЕСТS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кредитно-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трансферній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розгл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підвищ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переходу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вкл-чи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післядипл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реформув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Важл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момент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запровадж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акумулюючої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можл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досягн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студента, а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навантаж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участь у наук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дослідж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конференціях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B3C647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змістових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модулів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дисцпліни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узгодж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оцінюв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 повинно стати основою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виріш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задекларованої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Болоньї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мети –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переміщ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менеджерів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дослідників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AC39C5">
        <w:rPr>
          <w:rFonts w:ascii="Times New Roman" w:hAnsi="Times New Roman" w:cs="Times New Roman"/>
          <w:sz w:val="28"/>
          <w:szCs w:val="28"/>
        </w:rPr>
        <w:t>теренах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proofErr w:type="gram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49CA7D17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Обов`язковою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вваж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наявн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зовн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 контролю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2DB963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Визначальними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є: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зміцн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суб`єктами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сумісність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вузівському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післявузівському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посил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конкурентоспром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2E0999" w14:textId="18A3A376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Укр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розрах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осв-кваліфікац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програмам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магістра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аспірантів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факультетів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підвищ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Вона м б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використана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науково-методичних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семінарів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32E529" w14:textId="3B5C63D5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побудована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кредитно-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модульної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узгоджена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примірною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структурою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курсу,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рекомендованою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кредитно-трансферною системою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D8E20AC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(6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Болонського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двоциклового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запровадж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розшир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мобільн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забезпеч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працевлашт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привабливості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84AF6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Подальші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досягн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Болонського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легкозрозумілих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адекватних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двоциклової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доступеневе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післяступеневе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запровадж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накопич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сумісних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нею систем,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забезп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диференційно-розрізнювальну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, так і ф-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усун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вільному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пересуванню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забезп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високоякісних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запровадж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lastRenderedPageBreak/>
        <w:t>модулів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спільна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компетентних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конструктивних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заснуванні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2E3D75" w14:textId="46C2BD75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“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Європейська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кредитна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система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взаємовизнання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 (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ESTC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)?</w:t>
      </w:r>
    </w:p>
    <w:p w14:paraId="1CF8674E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European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Communiti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Credit Transfer System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система трансферу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система, яка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вимірюв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одного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C39C5">
        <w:rPr>
          <w:rFonts w:ascii="Times New Roman" w:hAnsi="Times New Roman" w:cs="Times New Roman"/>
          <w:sz w:val="28"/>
          <w:szCs w:val="28"/>
        </w:rPr>
        <w:t>1989-1996</w:t>
      </w:r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.)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тестувалася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пілотна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схема, де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задіяно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145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учасницях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ЄЕС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впровадж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Інституційного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контракту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Socrates-Erasmus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університети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вивчили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9C5">
        <w:rPr>
          <w:rFonts w:ascii="Times New Roman" w:hAnsi="Times New Roman" w:cs="Times New Roman"/>
          <w:sz w:val="28"/>
          <w:szCs w:val="28"/>
        </w:rPr>
        <w:t>в будь</w:t>
      </w:r>
      <w:proofErr w:type="gramEnd"/>
      <w:r w:rsidRPr="00AC39C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можл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одержати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альма-матер. Як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взаємозаліку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академічним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впровадженням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підтримує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створено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деталізованої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інф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-ї з курсу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використовували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академічним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визначенням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подано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інформац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пакеті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, дог-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дублікаті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офіц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док-в.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Можл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обговорюється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009FDEDA" w14:textId="4CE705A3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експерименті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взяли участь 48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п'ятьма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інженерна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механіка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медицина, менеджмент,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хімія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Уже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передбачала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університетів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один до одного,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заявлено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Болоньї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наріжним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каменем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глибшого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академ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Співтоваристві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1034F790" w14:textId="0AFA0379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Болонський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активізував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форм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зближ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стос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експериментують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застос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систем, а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суперечок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приводу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розшир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поглибл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особливо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накопич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побоювання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надто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квапливе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пошир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зниж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вваж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сумісними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(але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академічних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аніж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акумулювання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можл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звичайного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пряме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застос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модульної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-ї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0A02CA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система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систематичний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описання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доданням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9C5">
        <w:rPr>
          <w:rFonts w:ascii="Times New Roman" w:hAnsi="Times New Roman" w:cs="Times New Roman"/>
          <w:sz w:val="28"/>
          <w:szCs w:val="28"/>
        </w:rPr>
        <w:t>у системах</w:t>
      </w:r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базуватися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параметрах, таких як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контактні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2A19DC8F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взаємозаліку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взаємовизнання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накопич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система,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покладено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потрібного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орієнтована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спеціаліз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необх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2F1B96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запропонували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1989 року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Еrasmus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вона є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Socrates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система, яку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lastRenderedPageBreak/>
        <w:t>протестували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використали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кордоном,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збільшує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кільк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студентської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мобільн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Нещодавно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почала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застос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накопичувальну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систему, яка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інституціональному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регіон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гол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(червень 1999 року). </w:t>
      </w:r>
    </w:p>
    <w:p w14:paraId="534227D3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полегшує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будь-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іноз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підвищує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академічне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університети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організовують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перевіряють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будь-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методах, вона робить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привабливішою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FEBDCB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:</w:t>
      </w:r>
    </w:p>
    <w:p w14:paraId="66C3DD0D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засновано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 60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один академ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стан перев </w:t>
      </w:r>
      <w:proofErr w:type="gramStart"/>
      <w:r w:rsidRPr="00AC39C5">
        <w:rPr>
          <w:rFonts w:ascii="Times New Roman" w:hAnsi="Times New Roman" w:cs="Times New Roman"/>
          <w:sz w:val="28"/>
          <w:szCs w:val="28"/>
        </w:rPr>
        <w:t>36-40</w:t>
      </w:r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у такому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один кредит становить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24 до 30 роб годин.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час,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пересічний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отримає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необх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результат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0304206E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2. Кредит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підсумовує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результат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 буде знати,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закінч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короткого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закінч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здобутого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результату. </w:t>
      </w:r>
    </w:p>
    <w:p w14:paraId="505CD43B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Розміщ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офіц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циклу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потр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закінч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циклу, становить </w:t>
      </w:r>
      <w:proofErr w:type="gramStart"/>
      <w:r w:rsidRPr="00AC39C5">
        <w:rPr>
          <w:rFonts w:ascii="Times New Roman" w:hAnsi="Times New Roman" w:cs="Times New Roman"/>
          <w:sz w:val="28"/>
          <w:szCs w:val="28"/>
        </w:rPr>
        <w:t>3-4</w:t>
      </w:r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 роки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180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240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446C516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Студентський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час, проведений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лекціях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семінарах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час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іспитів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03ABD0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Кредити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пошир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модулі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курси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дисертац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відобр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кожного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необх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включених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потрібного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закінч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E34E0F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документально на локальному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Корисно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практики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додавати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значною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кредитного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шкали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статистичною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базою. Тому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статистичні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перший крок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ступеневої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ECTS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балом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зарах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: А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найкращий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- 10 %, В - 25 %, С - 30 %, D - 25 %, E - 10 %. </w:t>
      </w:r>
    </w:p>
    <w:p w14:paraId="20368D43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FX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F,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пощастило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FX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F - треба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погані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залікового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документу. </w:t>
      </w:r>
    </w:p>
    <w:p w14:paraId="1443DFA5" w14:textId="53E8A360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“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уніфікований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додаток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 диплому”?</w:t>
      </w:r>
    </w:p>
    <w:p w14:paraId="0AE77704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Єврокомісія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Рада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ЮНЕСКО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розробили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диплома,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установити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міжн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спростити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академ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впізнавання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кваліфікацій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дипломи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сертифікати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). Документ,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закріплений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дипломом про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мовами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зазнач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сутності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lastRenderedPageBreak/>
        <w:t>змісту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статусу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здобуто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диплома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інф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-ю про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суттєвого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контексту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Інф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конкр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додатка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диплома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пошир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Socrates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6CCD7F29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важл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мобільн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диплома.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додатка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Єврокомісією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Радою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ЮНЕСКО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SEPES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).</w:t>
      </w:r>
    </w:p>
    <w:p w14:paraId="22943644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Мета док-та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вичерпні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незал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забезп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міжн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об'єктивного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академ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кваліфікацій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дипломів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степенів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сертифікатів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хар-ру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контексту,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статусу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здобутої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завершеної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особою.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-ку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припуст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суб'єктивні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заяви про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еквівалентн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пропоз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розділами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причину. </w:t>
      </w:r>
    </w:p>
    <w:p w14:paraId="2AF2979C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Прийнятий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Болонс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співдружн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-к до диплома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структуру. </w:t>
      </w:r>
    </w:p>
    <w:p w14:paraId="37AF0B65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ВЛАСНИК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505B8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9507D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1.2. Дата,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народж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1B3C9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Ідентифікац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код студента </w:t>
      </w:r>
    </w:p>
    <w:p w14:paraId="42FB00D5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КВАЛІФІКАЦІЯ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BCAEA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скорочена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вихідного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документа) </w:t>
      </w:r>
    </w:p>
    <w:p w14:paraId="06843D31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Присвоєне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скорочене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вихідного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документа) </w:t>
      </w:r>
    </w:p>
    <w:p w14:paraId="1A2C2D89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BA51B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заклад,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присвоїв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вихідного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документа) </w:t>
      </w:r>
    </w:p>
    <w:p w14:paraId="2459C976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>Статус (Тип\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39286BD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заклад,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проводив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</w:p>
    <w:p w14:paraId="4747D674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>Статус (Тип\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9FAF928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екзаменів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54548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F9527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9C345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Офіц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5208E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ED668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F4200F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4.1. Форма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EB5D8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2E381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Докладні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EA301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4.4. Схема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оцінюв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040B7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оригіналу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6AFA723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BD0E5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Можл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подальш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9993C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статус</w:t>
      </w:r>
    </w:p>
    <w:p w14:paraId="48F88DE7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8C18C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5B72F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інф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-ї </w:t>
      </w:r>
    </w:p>
    <w:p w14:paraId="2CE136B5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ЗАСВІДЧЕННЯ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C83CD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93A0F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регламентується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?</w:t>
      </w:r>
    </w:p>
    <w:p w14:paraId="6A1526DD" w14:textId="4A4F1EC8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-я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здійсн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Укр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регламентується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Полож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Укр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2 червня 1993 р №161,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н-актами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1564C46E" w14:textId="400E416D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навчальний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процес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вищій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школі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?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особливості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його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організації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55D06815" w14:textId="71782C1B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 до п.п.1.1 п.1 “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Полож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9C5">
        <w:rPr>
          <w:rFonts w:ascii="Times New Roman" w:hAnsi="Times New Roman" w:cs="Times New Roman"/>
          <w:sz w:val="28"/>
          <w:szCs w:val="28"/>
        </w:rPr>
        <w:t xml:space="preserve">система 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організац</w:t>
      </w:r>
      <w:proofErr w:type="spellEnd"/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дидактичних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спрям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реаліз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певному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кваліфікац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держстандартів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3735C958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-пах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гуманізму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демократизму,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безперервності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втруч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політ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релігійних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-й.</w:t>
      </w:r>
    </w:p>
    <w:p w14:paraId="2579F509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два гол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як системна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цілеспрямована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кафедр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циклових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передб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передачу студентам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формув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якостй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учіння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діяльн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-в.</w:t>
      </w:r>
    </w:p>
    <w:p w14:paraId="52BA195C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ЗУРСР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УРСР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".</w:t>
      </w:r>
    </w:p>
    <w:p w14:paraId="486BB603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організуються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урах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можл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-й</w:t>
      </w:r>
    </w:p>
    <w:p w14:paraId="673277E4" w14:textId="078A89A4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інформац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науково-педа¬гогічного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навчально-методичної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9C5"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proofErr w:type="gramStart"/>
      <w:r w:rsidRPr="00AC39C5">
        <w:rPr>
          <w:rFonts w:ascii="Times New Roman" w:hAnsi="Times New Roman" w:cs="Times New Roman"/>
          <w:sz w:val="28"/>
          <w:szCs w:val="28"/>
        </w:rPr>
        <w:t>орієнтується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освіченої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гармонійно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розвиненої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здатної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оновл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швидкої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-культ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галузях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системах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-ї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ринк ек-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0883C6D4" w14:textId="205FEE39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Яка структура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Україні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426F7554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Укр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дошкільну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сер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позашк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-тех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післядипл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аспірантуру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докторантуру,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самоосвіту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48F4E7D7" w14:textId="454C1402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забезп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фундамент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освітньо-кваліфікац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рівнями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зд-ся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відпов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акредит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: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(училище,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технікуми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коледж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прирівняні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них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ІІІ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IV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університети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інститути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консерваторії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прирівняні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них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).</w:t>
      </w:r>
    </w:p>
    <w:p w14:paraId="766EF227" w14:textId="1AAF5A7E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Ст. 6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зазначає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стр-ри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освітньо-кваліфікац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неповна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базова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2)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освітньо-кваліфікаційні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молодший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бакалавр;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магістр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194CB436" w14:textId="386DAA26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спеціальностями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осв-кваліфікац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зд-ся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осв-проф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ступенево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неперервно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зал </w:t>
      </w:r>
      <w:proofErr w:type="spellStart"/>
      <w:proofErr w:type="gramStart"/>
      <w:r w:rsidRPr="00AC39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певною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сукупн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необх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майб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діяльн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1E8315E9" w14:textId="7994B3BE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Що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вибіркові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навчальні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дисципліни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25EC4CAF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Нормативні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держстан¬дартом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осв-профес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Дотри¬м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назв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обов'язк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меншим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стандартом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7546A286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Вибіркові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вводяться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закладом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кваліфікац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особи та потреб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ефективнішого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використ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Вони м б як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обов'язкові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обираються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31D5DD6D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Вибіркові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запроваджуються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як правило,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спец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поглибл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загально¬освітньої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фундаментальної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теоретичної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2EB7558A" w14:textId="6EC7E483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навчальна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програма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?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структурні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складові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навчальної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4A594AB3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нормат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док-т,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осв-проф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5E939E60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пояснювальну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записку,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темат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список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602FB18C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нормат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9C5">
        <w:rPr>
          <w:rFonts w:ascii="Times New Roman" w:hAnsi="Times New Roman" w:cs="Times New Roman"/>
          <w:sz w:val="28"/>
          <w:szCs w:val="28"/>
        </w:rPr>
        <w:t>до комплексу</w:t>
      </w:r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 док-в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стандарту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затверд-жуються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20BB3E8C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вибіркових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затверд-жуються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закладом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1DFF9947" w14:textId="37BF3E41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навчальний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план?</w:t>
      </w:r>
    </w:p>
    <w:p w14:paraId="71A80AB0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план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нормат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док-т,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закладом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структурно-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логічної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нормат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вибіркових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конкр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лекції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лабораторні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семінарські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практики)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поточного й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підсумкового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контролю.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відобр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передбачений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роботу.</w:t>
      </w:r>
    </w:p>
    <w:p w14:paraId="56AEF03B" w14:textId="6A72E23B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весь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від¬повідної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освітньо-лрофесійної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9C5"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1891D545" w14:textId="35DCFAFB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лекція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? На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засвоєння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яких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знань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спрямований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цей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вид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навчальних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занять?</w:t>
      </w:r>
    </w:p>
    <w:p w14:paraId="2DAF8578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вивершений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обґрунтований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систематизований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-методичного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ілюстрований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наочності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демонстрацією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дослідів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41A0186C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є одним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 і,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Вона покликана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характер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</w:p>
    <w:p w14:paraId="26982E44" w14:textId="61CB02DB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Кому д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оручається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читання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лекцій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37339C34" w14:textId="6A49DC56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читаються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професорами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доцентами, 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висококваліфікованими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фахівцями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науково-методичної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діяльн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4F99A3F9" w14:textId="247421AA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вимоги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 лектора?</w:t>
      </w:r>
    </w:p>
    <w:p w14:paraId="54346737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Лектор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широкий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світогляд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ґрунтовними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відповідній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діяльн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системно,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аргументовано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належн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методичному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лекціях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теорет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курсу.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лекції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глибо¬кими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доступними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формою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79688810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структурно-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логічна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послідовн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затвердженій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3A38BAE9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доручено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чит курсу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перед початком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року (семестру)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кафедру (в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предметну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циклову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конспект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анотований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темат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план)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лекційного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курсу,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про¬вед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передбаченого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проміжного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підсум¬кового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контролю,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забезп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реалі¬зацію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6D5FC7E5" w14:textId="317CEAC6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яких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умов лектор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може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бути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зобов'язаний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читання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пробних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лекцій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0E847DFA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 б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завідувачем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(головою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предметної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пробні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лекції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таких умов:</w:t>
      </w:r>
    </w:p>
    <w:p w14:paraId="0BE194F3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доруч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чит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лекційного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курсу;</w:t>
      </w:r>
    </w:p>
    <w:p w14:paraId="681BD96F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заміщенні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посади доцента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професора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;</w:t>
      </w:r>
    </w:p>
    <w:p w14:paraId="0F716925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запровадж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лекційного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курсу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викладалася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27CEE24F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Лектор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тематики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концептуальних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лекц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виборі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форм,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донес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студентам.</w:t>
      </w:r>
    </w:p>
    <w:p w14:paraId="353E92F3" w14:textId="47247E0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? Яка дидактична мета лабораторного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3C9846C6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натурні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імітаційні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експерименти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досліди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спец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обладнаних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лабораторіях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устаткув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пристосованого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умов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38DFF33F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Дидактичною метою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лаборат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підтв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теорет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лабораторним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устат¬кув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обладнанням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обчисл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технікою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вимірювальною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апаратурою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методикою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експериментальних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конкр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предметній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визнач-ся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39C5">
        <w:rPr>
          <w:rFonts w:ascii="Times New Roman" w:hAnsi="Times New Roman" w:cs="Times New Roman"/>
          <w:sz w:val="28"/>
          <w:szCs w:val="28"/>
        </w:rPr>
        <w:t>ро¬б</w:t>
      </w:r>
      <w:proofErr w:type="spellEnd"/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7947B507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Лабораторне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проводиться з студентами,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кільк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академгрупи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життєдіяльн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обмежена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кільк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допуск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лаборат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меншою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чисельністю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2433A085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lastRenderedPageBreak/>
        <w:t xml:space="preserve">Такими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етапами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є: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підготов¬леності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конкр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лабораторної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вико¬нання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конкр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запропонованою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9C5">
        <w:rPr>
          <w:rFonts w:ascii="Times New Roman" w:hAnsi="Times New Roman" w:cs="Times New Roman"/>
          <w:sz w:val="28"/>
          <w:szCs w:val="28"/>
        </w:rPr>
        <w:t>тема-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тикою</w:t>
      </w:r>
      <w:proofErr w:type="spellEnd"/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оформл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6BA1E382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можливою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небезпекою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обов'язковим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етапом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інструктаж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правил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контроль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2923B710" w14:textId="5E03BAEB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практичне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? Яка дидактична мета практичного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5A3297CF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детальний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теорет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застос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сформульованих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61F6C679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дидактична мета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розшир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поглибл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деталіз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студентами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лекціях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підвищ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прищепл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мисл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53290DD6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Тематика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переліком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рекомендованої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доводяться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6904AA93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тем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2E80EACF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проводиться, як правило,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академгрупою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особл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життєдіяльн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допуск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академгрупи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підгрупи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22BCCCBC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мистецько-творчих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спеціальностях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фахових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проводитися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AC39C5">
        <w:rPr>
          <w:rFonts w:ascii="Times New Roman" w:hAnsi="Times New Roman" w:cs="Times New Roman"/>
          <w:sz w:val="28"/>
          <w:szCs w:val="28"/>
        </w:rPr>
        <w:t>2-3</w:t>
      </w:r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одним студентом.</w:t>
      </w:r>
    </w:p>
    <w:p w14:paraId="4007115A" w14:textId="2E9C5EF9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Кількісний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 у таких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9C5"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092289D9" w14:textId="5026A42F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семінарське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? Яка дидактична мета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семінарського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0D0F10DE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обгово¬р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попер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тем роб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нав¬ч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Семінарські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просемінар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рецензування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обговор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рефератів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доповідей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дискусій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1606CF9F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Особл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видом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семінарського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спецсемінар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практикується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старших курсах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фахових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спеціалізацій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покликаний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поєднувати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теорет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науково-дослідній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1E57B85E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Семінари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розвиткові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поглиблюють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науки і наук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виховують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такт,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розвивають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публ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виступу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0136B1BA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Семінарське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проводиться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академгрупи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61D1A2D1" w14:textId="75757E9B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індивідуальне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 з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якою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метою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воно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проводиться у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42600FD8" w14:textId="7B9CD5AE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lastRenderedPageBreak/>
        <w:t>Індивідуальні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є новою формою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-ї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передб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якнайповнішої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можл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виявили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науково-дослідної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діяльн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7A4CA071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як правило,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позанавч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складеним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кафедрою (предметною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цикловою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урах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потреб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студента.</w:t>
      </w:r>
    </w:p>
    <w:p w14:paraId="68B3FA1F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-я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доручається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кваліфікованим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викладачам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5B8F66D4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курсах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спрям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здебіль¬шого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поглибл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дисцип¬лін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на старших вони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науково-дослідний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характер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передб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безпосер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участь студента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78656094" w14:textId="3786F0DA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консультація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 з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якою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метою вона проводиться у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6436FBE9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Консультація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занять. Вона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отрим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студентом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теорет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поясн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теорет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застос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2C6AF416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семестру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поточні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семестрові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та перед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контрольним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заходом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екзаменаційні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деканату факультету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).</w:t>
      </w:r>
    </w:p>
    <w:p w14:paraId="5C135EA5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Консультація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 б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індивідуальною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проводитись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академгрупи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потоку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зал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консультує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(курс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дипл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проекту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теорет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застос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44A8860E" w14:textId="4ED2AE71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індивідуальні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 яка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дидактична мета?</w:t>
      </w:r>
    </w:p>
    <w:p w14:paraId="102B90BE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-ї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поглибл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узагальн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закріпл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одерж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застос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725C91B3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реферати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розрахункові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графічні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курс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дипл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6D7CA6AC" w14:textId="77777777" w:rsidR="00C6183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Як правило,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студентом. У тих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комплексний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-р,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залучатися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у т ч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факультетах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відділеннях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спеціальностях.</w:t>
      </w:r>
      <w:proofErr w:type="spellEnd"/>
    </w:p>
    <w:p w14:paraId="161F335B" w14:textId="7C0BD879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Яка дидактична мета курсового проекту (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)?</w:t>
      </w:r>
    </w:p>
    <w:p w14:paraId="4601F284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Курс проект (робота) є одним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навчально-дослідницького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проектно-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конструкторського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хар-ру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поглибл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узагальн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за¬кріпл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засто¬с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виріш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конкр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виробл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-рою,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електронно-обчисл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технікою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лабораторним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обладн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викор-чи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інформац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53C17E3B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За час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9C5">
        <w:rPr>
          <w:rFonts w:ascii="Times New Roman" w:hAnsi="Times New Roman" w:cs="Times New Roman"/>
          <w:sz w:val="28"/>
          <w:szCs w:val="28"/>
        </w:rPr>
        <w:t>2-3</w:t>
      </w:r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базовими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спеціальн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конкр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кільк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визнач-ся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планом.</w:t>
      </w:r>
    </w:p>
    <w:p w14:paraId="1587D9DE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lastRenderedPageBreak/>
        <w:t>Захист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курс проекту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проводиться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9C5">
        <w:rPr>
          <w:rFonts w:ascii="Times New Roman" w:hAnsi="Times New Roman" w:cs="Times New Roman"/>
          <w:sz w:val="28"/>
          <w:szCs w:val="28"/>
        </w:rPr>
        <w:t>2-3</w:t>
      </w:r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предметної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), у т ч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курс проекту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).</w:t>
      </w:r>
    </w:p>
    <w:p w14:paraId="17BDD6A5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курс проекту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оцінюються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4бальною шкалою («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», «добре», «задов», «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незадов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»).</w:t>
      </w:r>
    </w:p>
    <w:p w14:paraId="7A19C31C" w14:textId="6212F31E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дипломний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проект,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дипломна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робота? Яка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дидактична мета?</w:t>
      </w:r>
    </w:p>
    <w:p w14:paraId="495F06FA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Дипломний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проект,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дипломна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робота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науково-дослідницького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проектно-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конструкторського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характеру, яке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студентом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заверш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виявл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теорет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застос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розв'язуванні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конкр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виробн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5D9B7DC2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Дипломні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студенти-випускники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споріднених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гумані¬т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спеціальностях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здебільш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дипл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робота.</w:t>
      </w:r>
    </w:p>
    <w:p w14:paraId="4337CDE1" w14:textId="370E6D4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Яка роль і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місце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самостійної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засвоєнні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студентом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навчального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матеріалу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4EE1FA78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робота є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студентом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нав¬ч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час,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обов'язк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занять.</w:t>
      </w:r>
    </w:p>
    <w:p w14:paraId="5BBFB4E5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Співвіднош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аудиторних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урах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специфіки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конкр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дидакт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мети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питомої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ваги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семінарських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занять.</w:t>
      </w:r>
    </w:p>
    <w:p w14:paraId="648B9D31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З тих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передб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виробл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необх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аудиторних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 становить, як правило,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2/3, а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1/3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часу.</w:t>
      </w:r>
    </w:p>
    <w:p w14:paraId="18F4EF7E" w14:textId="141077EE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якою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метою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організовується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практична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підготовка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студента?</w:t>
      </w:r>
    </w:p>
    <w:p w14:paraId="07947D15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Дидакт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вміннями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способами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-ї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майб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профдіяльності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668F4CF8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невід'ємною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проводитися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оснащених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чином базах практики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п-вах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орг-ях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гос-ва,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торг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упр.</w:t>
      </w:r>
    </w:p>
    <w:p w14:paraId="61190B87" w14:textId="2A9E5A1E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викор-ся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практики: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виробн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практика 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проводитись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як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відривом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так і без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відриву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Виробн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практика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пров-ся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відривом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безпос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майб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діяльн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1694AD2C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планом (роб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планом), 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практики.</w:t>
      </w:r>
    </w:p>
    <w:p w14:paraId="618C1F75" w14:textId="6B7EF2AF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заходи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застосовуються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організації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навчального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вищих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закладів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579FB7B3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-ї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засто¬с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підсумковий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14:paraId="255732F5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зд-ся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лаборат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семінарських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підготовл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(тем)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конкр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поточного </w:t>
      </w:r>
      <w:r w:rsidRPr="00AC39C5">
        <w:rPr>
          <w:rFonts w:ascii="Times New Roman" w:hAnsi="Times New Roman" w:cs="Times New Roman"/>
          <w:sz w:val="28"/>
          <w:szCs w:val="28"/>
        </w:rPr>
        <w:lastRenderedPageBreak/>
        <w:t xml:space="preserve">контролю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 і система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оцінюв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відповідною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кафедрою (предметною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цикловою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).</w:t>
      </w:r>
    </w:p>
    <w:p w14:paraId="1D4AAE2F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Підсумк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оцінюв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певному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освітньо-кваліфікац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5508F7FF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Підсумк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семестровий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контроль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студента.</w:t>
      </w:r>
    </w:p>
    <w:p w14:paraId="3D42AF8D" w14:textId="2B90CB3A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яких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формах проводиться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семестровий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контроль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засвоєння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студентами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навчального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матеріалу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425593AE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Семестр контроль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екзамену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заліку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диференц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заліку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контролю 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проводитися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екзаменац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білетами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тестами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довільної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співбесіди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680F63C8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залежн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специфіки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методики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інтенсивн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поточ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підсумкова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виставлятися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додатк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50996974" w14:textId="71016048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опускається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складання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екзаменів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поза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екзаменаційною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сесією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? За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яких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умов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можливо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286F6AA6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 Декан факультету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екзаменів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студентам,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зв'яз¬ку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поваж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причинами (хвороба,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відрядж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підтв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документально. Поза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екзаменац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сесією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екзамени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навчалися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виявили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семестру.</w:t>
      </w:r>
    </w:p>
    <w:p w14:paraId="6F33FF37" w14:textId="17638BB2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яких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результатах семестрового контролю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студенти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відраховуються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 </w:t>
      </w:r>
      <w:proofErr w:type="spellStart"/>
      <w:r w:rsidR="00AC39C5"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38D2C84F" w14:textId="5E867C26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екзаменац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незадов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відрах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C39C5"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склали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екзамени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заліки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ліквідувати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академзаборгов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семестру. Як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виняток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9C5"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продовж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академзаборгов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0F244609" w14:textId="06E8925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Який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порядок повторного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складання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екзамену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отримання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студентом на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екзамені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незадовільної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оцінки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7D9F7340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Повторне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екзамену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допуск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: перший раз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викладачеві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деканом факультету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завідувачем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).</w:t>
      </w:r>
    </w:p>
    <w:p w14:paraId="3A65ADA7" w14:textId="76486148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облікові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одиниці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навчального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часу студента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прийняті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вищій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освіті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України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69C3B54F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 студента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облікових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відведеного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осв-проф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певному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осв-кваліфікац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140F8925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Обліковими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одиницями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часу студента є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академгодина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семестр,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курс.</w:t>
      </w:r>
    </w:p>
    <w:p w14:paraId="330D0411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Академгодина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мінім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облікова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часу.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академгодини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становить, як правило, 45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академгодини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утв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пару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академгодин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тривалості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академгодини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як правило,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допус¬к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пари без перерви,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тривал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змінюватись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становити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як 80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1561DFCA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lastRenderedPageBreak/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день студента стан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академгодин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54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академгодин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66D2F32A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семестр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часу студента,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закінч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підсумковим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семестровим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контролем.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семестру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планом.</w:t>
      </w:r>
    </w:p>
    <w:p w14:paraId="45C78798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екзаменац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сесій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святк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канікулярних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12A9BD4B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курс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завершений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7E87DA80" w14:textId="2B0AE766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Яка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тривалість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робочого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часу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викладачів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C39C5" w:rsidRPr="00AC39C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ЗВО</w:t>
      </w:r>
      <w:proofErr w:type="spellEnd"/>
      <w:r w:rsidR="00AC39C5" w:rsidRPr="00AC39C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?</w:t>
      </w:r>
    </w:p>
    <w:p w14:paraId="3CD65E88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п.2 ст.51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КЗпП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скорочена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трив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 часу -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скороч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 день,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трив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менша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тривал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 дня (40 год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ІІІ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VI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акредит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підвищеною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розумово-емоц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діяльн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середньотижнева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трив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 часу становить 36 год.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Щоденна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трив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 часу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при 6денному роб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ст.52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КЗпП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39C5">
        <w:rPr>
          <w:rFonts w:ascii="Times New Roman" w:hAnsi="Times New Roman" w:cs="Times New Roman"/>
          <w:sz w:val="28"/>
          <w:szCs w:val="28"/>
        </w:rPr>
        <w:t>стано¬вить</w:t>
      </w:r>
      <w:proofErr w:type="spellEnd"/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 6 год.</w:t>
      </w:r>
    </w:p>
    <w:p w14:paraId="06F54EF7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Трив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 часу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урах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відпускних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святкових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Розрах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трив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 часу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зд-ся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таким чином:</w:t>
      </w:r>
    </w:p>
    <w:p w14:paraId="0BE31F1E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налічує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52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з них 8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відпускних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2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святк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(1996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Трив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відпо¬відно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:</w:t>
      </w:r>
    </w:p>
    <w:p w14:paraId="232D7D05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52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- 8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- 2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= 42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2321E85C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річна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трив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 часу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вираховується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добуток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кільк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тижневої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тривал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 часу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:</w:t>
      </w:r>
    </w:p>
    <w:p w14:paraId="66DBC618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42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* 36 год/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= 1512 год.</w:t>
      </w:r>
    </w:p>
    <w:p w14:paraId="184B7B29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зауважити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річна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трив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 часу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зал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кільк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святк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а тому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обрах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50A2C756" w14:textId="3A92997B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Як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визначається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обсяг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навчальної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викладача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C39C5"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0FC60E61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робота, як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 часу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визна¬ч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доручень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покладаються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і вираж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облікових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(академ) годинах.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зд-ся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Норм часу,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обов'язковими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конкр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цифрах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макс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обме¬ж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розрах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астроном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(60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як чит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лаборат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семінарс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занять, де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академгодина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(45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як астроном година.</w:t>
      </w:r>
    </w:p>
    <w:p w14:paraId="3C225470" w14:textId="285AC9D9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вираж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одиницях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навантаж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мінім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макс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обов'язковий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навантаж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AC39C5">
        <w:rPr>
          <w:rFonts w:ascii="Times New Roman" w:hAnsi="Times New Roman" w:cs="Times New Roman"/>
          <w:sz w:val="28"/>
          <w:szCs w:val="28"/>
        </w:rPr>
        <w:t>пор-ку</w:t>
      </w:r>
      <w:proofErr w:type="gram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передбаченому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Статутом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колективним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дог-м.</w:t>
      </w:r>
    </w:p>
    <w:p w14:paraId="15B51D0C" w14:textId="2DDA6274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Які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ви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навчальних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занять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входять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обсяг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навчальної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викладача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C39C5"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602805D6" w14:textId="0597400A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9C5"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: чит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лаборат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приймання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заліків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екзаменів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кер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-во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реферати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розрахункові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графічні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курс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дипл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виробн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практикою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рецензув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курс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дипл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аспірантів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участь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конкр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часу.</w:t>
      </w:r>
    </w:p>
    <w:p w14:paraId="6E72EF45" w14:textId="55BB5B66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Який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зміст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інших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обов'язкових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видів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входять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робочий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викладача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C39C5"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4A520FBE" w14:textId="0FAE4A79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9C5"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організац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роботу.</w:t>
      </w:r>
    </w:p>
    <w:p w14:paraId="4932D898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До метод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напис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конспектів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метод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семінарс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лаборат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занять, курс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дипл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практики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роб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роб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;</w:t>
      </w:r>
    </w:p>
    <w:p w14:paraId="3EAC20A0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постановка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лаборат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комп'ю¬терного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забезп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екзаменац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білетів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модульного, тестового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підсумк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контролю;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впровадж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наочних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посібників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(схем,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діаграм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стендів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форм,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впровадж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передового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-ї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концертних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виставок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186D139C" w14:textId="4939C9B9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До наук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входить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дослід¬жень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звітністю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таких формах: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науково-технічний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дисертація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докторс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кандид);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словник,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довідник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заявка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винахід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доповіді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рецензув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монографій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посібників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словників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довідників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дисертацій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авторефератів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наук статей, наук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темат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перевидання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моно¬графій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посібників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словників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довідників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;</w:t>
      </w:r>
      <w:r w:rsidR="00AC39C5" w:rsidRPr="00AC3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2B961586" w14:textId="17AC9DFC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організац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входить: робота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-метод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комісіях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Міносвіти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C39C5" w:rsidRPr="00AC39C5">
        <w:rPr>
          <w:rFonts w:ascii="Times New Roman" w:hAnsi="Times New Roman" w:cs="Times New Roman"/>
          <w:sz w:val="28"/>
          <w:szCs w:val="28"/>
          <w:lang w:val="uk-UA"/>
        </w:rPr>
        <w:t>ГЕР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експертних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фахових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радах,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експертних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комісіях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спеціаліз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радах по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дисертацій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радах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комісіях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9C5"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науково-технічних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радах </w:t>
      </w:r>
      <w:proofErr w:type="spellStart"/>
      <w:r w:rsidR="00AC39C5" w:rsidRPr="00AC39C5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в метод радах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комісіях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факультету,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експертних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комісіях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факуль¬тету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-я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загальнодерж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конфе¬ренцій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симпозіумів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семінарів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робота по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виданню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збірників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;</w:t>
      </w:r>
    </w:p>
    <w:p w14:paraId="37C484F4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заступника декана факультету на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засадах; участь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виховній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студентському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викон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куратора (наставника)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академгрупи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сту¬дентським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науковим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гуртком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проблемною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участь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проф-орієнтаційній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довузівській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студентських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-ї та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прове¬д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позанавч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культурно-спорт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.</w:t>
      </w:r>
    </w:p>
    <w:p w14:paraId="7F05F6B5" w14:textId="75B52951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включає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науково-методичне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забезпечення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навчального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22D66C94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-метод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забезп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нормат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вибіркових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виробн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практик;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підручники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посібники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-метод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семінарс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лаборат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занять;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індивід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семестр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контр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завд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семінарс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лаборат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занять;</w:t>
      </w:r>
    </w:p>
    <w:p w14:paraId="171026AF" w14:textId="77777777" w:rsidR="00FD1A01" w:rsidRPr="00AC39C5" w:rsidRDefault="00FD1A01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C5">
        <w:rPr>
          <w:rFonts w:ascii="Times New Roman" w:hAnsi="Times New Roman" w:cs="Times New Roman"/>
          <w:sz w:val="28"/>
          <w:szCs w:val="28"/>
        </w:rPr>
        <w:t xml:space="preserve">контр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; метод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опрацюв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напис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курс і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дипл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39C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C39C5">
        <w:rPr>
          <w:rFonts w:ascii="Times New Roman" w:hAnsi="Times New Roman" w:cs="Times New Roman"/>
          <w:sz w:val="28"/>
          <w:szCs w:val="28"/>
        </w:rPr>
        <w:t>).</w:t>
      </w:r>
    </w:p>
    <w:p w14:paraId="65195AF1" w14:textId="77777777" w:rsidR="00A96DCD" w:rsidRPr="00AC39C5" w:rsidRDefault="00A96DCD" w:rsidP="00AC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6DCD" w:rsidRPr="00AC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01"/>
    <w:rsid w:val="003139EA"/>
    <w:rsid w:val="00A96DCD"/>
    <w:rsid w:val="00AC39C5"/>
    <w:rsid w:val="00C61831"/>
    <w:rsid w:val="00FD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8811"/>
  <w15:chartTrackingRefBased/>
  <w15:docId w15:val="{C50F5EC7-EEEB-4EC6-84B9-D9D20B93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5617</Words>
  <Characters>32022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Андрєєва Ольга Миколаївна</dc:creator>
  <cp:keywords/>
  <dc:description/>
  <cp:lastModifiedBy>Андрєєва Ольга Миколаївна</cp:lastModifiedBy>
  <cp:revision>1</cp:revision>
  <dcterms:created xsi:type="dcterms:W3CDTF">2022-01-27T13:15:00Z</dcterms:created>
  <dcterms:modified xsi:type="dcterms:W3CDTF">2022-01-27T13:36:00Z</dcterms:modified>
</cp:coreProperties>
</file>