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40A5" w14:textId="669A8ADC" w:rsidR="00F3299B" w:rsidRPr="00F3299B" w:rsidRDefault="00F3299B" w:rsidP="00F3299B">
      <w:pPr>
        <w:spacing w:line="360" w:lineRule="auto"/>
        <w:ind w:left="0" w:firstLine="709"/>
        <w:jc w:val="center"/>
        <w:rPr>
          <w:b/>
          <w:bCs/>
          <w:szCs w:val="28"/>
        </w:rPr>
      </w:pPr>
      <w:r w:rsidRPr="00F3299B">
        <w:rPr>
          <w:b/>
          <w:bCs/>
          <w:szCs w:val="28"/>
        </w:rPr>
        <w:t>Питання до семінару.</w:t>
      </w:r>
    </w:p>
    <w:p w14:paraId="24A818A4" w14:textId="77777777" w:rsidR="00F3299B" w:rsidRPr="00F3299B" w:rsidRDefault="00F3299B" w:rsidP="00F3299B">
      <w:pPr>
        <w:spacing w:line="360" w:lineRule="auto"/>
        <w:ind w:left="0" w:firstLine="709"/>
        <w:jc w:val="center"/>
        <w:rPr>
          <w:b/>
          <w:bCs/>
          <w:szCs w:val="28"/>
        </w:rPr>
      </w:pPr>
    </w:p>
    <w:p w14:paraId="6AC05458" w14:textId="080D2B39" w:rsidR="00BB21CE" w:rsidRDefault="00BB21CE" w:rsidP="003B5168">
      <w:pPr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r>
        <w:rPr>
          <w:szCs w:val="28"/>
        </w:rPr>
        <w:t xml:space="preserve">Визначити завдання та функції ЄСЗД. </w:t>
      </w:r>
    </w:p>
    <w:p w14:paraId="7C3FD05E" w14:textId="1ECDD763" w:rsidR="006711D5" w:rsidRDefault="006711D5" w:rsidP="003B5168">
      <w:pPr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r>
        <w:rPr>
          <w:szCs w:val="28"/>
        </w:rPr>
        <w:t>Назвати ознаки правової системи ЄС.</w:t>
      </w:r>
    </w:p>
    <w:p w14:paraId="41384EA9" w14:textId="1FB0E52A" w:rsidR="00BB21CE" w:rsidRDefault="00BB21CE" w:rsidP="003B5168">
      <w:pPr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r>
        <w:rPr>
          <w:szCs w:val="28"/>
        </w:rPr>
        <w:t>Як</w:t>
      </w:r>
      <w:r w:rsidR="006711D5">
        <w:rPr>
          <w:szCs w:val="28"/>
        </w:rPr>
        <w:t xml:space="preserve">а структура </w:t>
      </w:r>
      <w:r>
        <w:rPr>
          <w:szCs w:val="28"/>
        </w:rPr>
        <w:t xml:space="preserve">ЄСЗД? </w:t>
      </w:r>
    </w:p>
    <w:p w14:paraId="05A63C16" w14:textId="77777777" w:rsidR="00BB21CE" w:rsidRPr="00BB21CE" w:rsidRDefault="00BB21CE" w:rsidP="003B5168">
      <w:pPr>
        <w:pStyle w:val="ListParagraph"/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r w:rsidRPr="00BB21CE">
        <w:rPr>
          <w:szCs w:val="28"/>
        </w:rPr>
        <w:t>Якою є роль Комісії ЄС у здійсненні зовнішніх зносин?</w:t>
      </w:r>
    </w:p>
    <w:p w14:paraId="7ECCF438" w14:textId="4268FDC8" w:rsidR="00BB21CE" w:rsidRPr="00BB21CE" w:rsidRDefault="00BB21CE" w:rsidP="003B5168">
      <w:pPr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r>
        <w:rPr>
          <w:color w:val="000000"/>
          <w:szCs w:val="28"/>
        </w:rPr>
        <w:t>Є</w:t>
      </w:r>
      <w:r w:rsidRPr="00BB21CE">
        <w:rPr>
          <w:color w:val="000000"/>
          <w:szCs w:val="28"/>
        </w:rPr>
        <w:t>вропейс</w:t>
      </w:r>
      <w:r>
        <w:rPr>
          <w:color w:val="000000"/>
          <w:szCs w:val="28"/>
        </w:rPr>
        <w:t>ь</w:t>
      </w:r>
      <w:r w:rsidRPr="00BB21CE">
        <w:rPr>
          <w:color w:val="000000"/>
          <w:szCs w:val="28"/>
        </w:rPr>
        <w:t>к</w:t>
      </w:r>
      <w:r>
        <w:rPr>
          <w:color w:val="000000"/>
          <w:szCs w:val="28"/>
        </w:rPr>
        <w:t>а</w:t>
      </w:r>
      <w:r w:rsidRPr="00BB21C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Рада</w:t>
      </w:r>
      <w:r w:rsidRPr="00BB21C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і</w:t>
      </w:r>
      <w:r w:rsidRPr="00BB21C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Рада</w:t>
      </w:r>
      <w:r w:rsidRPr="00BB21CE">
        <w:rPr>
          <w:color w:val="000000"/>
          <w:szCs w:val="28"/>
        </w:rPr>
        <w:t xml:space="preserve"> м</w:t>
      </w:r>
      <w:r>
        <w:rPr>
          <w:color w:val="000000"/>
          <w:szCs w:val="28"/>
        </w:rPr>
        <w:t>і</w:t>
      </w:r>
      <w:r w:rsidRPr="00BB21CE">
        <w:rPr>
          <w:color w:val="000000"/>
          <w:szCs w:val="28"/>
        </w:rPr>
        <w:t>н</w:t>
      </w:r>
      <w:r>
        <w:rPr>
          <w:color w:val="000000"/>
          <w:szCs w:val="28"/>
        </w:rPr>
        <w:t>і</w:t>
      </w:r>
      <w:r w:rsidRPr="00BB21CE">
        <w:rPr>
          <w:color w:val="000000"/>
          <w:szCs w:val="28"/>
        </w:rPr>
        <w:t>стр</w:t>
      </w:r>
      <w:r>
        <w:rPr>
          <w:color w:val="000000"/>
          <w:szCs w:val="28"/>
        </w:rPr>
        <w:t>і</w:t>
      </w:r>
      <w:r w:rsidRPr="00BB21CE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– </w:t>
      </w:r>
      <w:r w:rsidRPr="00BB21CE">
        <w:rPr>
          <w:color w:val="000000"/>
          <w:szCs w:val="28"/>
        </w:rPr>
        <w:t>г</w:t>
      </w:r>
      <w:r>
        <w:rPr>
          <w:color w:val="000000"/>
          <w:szCs w:val="28"/>
        </w:rPr>
        <w:t xml:space="preserve">оловні </w:t>
      </w:r>
      <w:r w:rsidRPr="00BB21CE">
        <w:rPr>
          <w:color w:val="000000"/>
          <w:szCs w:val="28"/>
        </w:rPr>
        <w:t>пол</w:t>
      </w:r>
      <w:r>
        <w:rPr>
          <w:color w:val="000000"/>
          <w:szCs w:val="28"/>
        </w:rPr>
        <w:t>і</w:t>
      </w:r>
      <w:r w:rsidRPr="00BB21CE">
        <w:rPr>
          <w:color w:val="000000"/>
          <w:szCs w:val="28"/>
        </w:rPr>
        <w:t>тич</w:t>
      </w:r>
      <w:r>
        <w:rPr>
          <w:color w:val="000000"/>
          <w:szCs w:val="28"/>
        </w:rPr>
        <w:t>ні</w:t>
      </w:r>
      <w:r w:rsidRPr="00BB21C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і</w:t>
      </w:r>
      <w:r w:rsidRPr="00BB21CE">
        <w:rPr>
          <w:color w:val="000000"/>
          <w:szCs w:val="28"/>
        </w:rPr>
        <w:t xml:space="preserve">нститути </w:t>
      </w:r>
      <w:r>
        <w:rPr>
          <w:color w:val="000000"/>
          <w:szCs w:val="28"/>
        </w:rPr>
        <w:t>є</w:t>
      </w:r>
      <w:r w:rsidRPr="00BB21CE">
        <w:rPr>
          <w:color w:val="000000"/>
          <w:szCs w:val="28"/>
        </w:rPr>
        <w:t>вропейс</w:t>
      </w:r>
      <w:r>
        <w:rPr>
          <w:color w:val="000000"/>
          <w:szCs w:val="28"/>
        </w:rPr>
        <w:t>ь</w:t>
      </w:r>
      <w:r w:rsidRPr="00BB21CE">
        <w:rPr>
          <w:color w:val="000000"/>
          <w:szCs w:val="28"/>
        </w:rPr>
        <w:t>ко</w:t>
      </w:r>
      <w:r>
        <w:rPr>
          <w:color w:val="000000"/>
          <w:szCs w:val="28"/>
        </w:rPr>
        <w:t>ї</w:t>
      </w:r>
      <w:r w:rsidRPr="00BB21CE">
        <w:rPr>
          <w:color w:val="000000"/>
          <w:szCs w:val="28"/>
        </w:rPr>
        <w:t xml:space="preserve"> дипломат</w:t>
      </w:r>
      <w:r>
        <w:rPr>
          <w:color w:val="000000"/>
          <w:szCs w:val="28"/>
        </w:rPr>
        <w:t>ії</w:t>
      </w:r>
      <w:r w:rsidRPr="00BB21CE">
        <w:rPr>
          <w:color w:val="000000"/>
          <w:szCs w:val="28"/>
        </w:rPr>
        <w:t xml:space="preserve">. </w:t>
      </w:r>
    </w:p>
    <w:p w14:paraId="3872F2AD" w14:textId="2323F67E" w:rsidR="00F3299B" w:rsidRPr="00F3299B" w:rsidRDefault="006711D5" w:rsidP="003B5168">
      <w:pPr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r>
        <w:rPr>
          <w:szCs w:val="28"/>
        </w:rPr>
        <w:t>Функції</w:t>
      </w:r>
      <w:r w:rsidR="00F3299B" w:rsidRPr="00F3299B">
        <w:rPr>
          <w:szCs w:val="28"/>
        </w:rPr>
        <w:t xml:space="preserve"> верховного представника із зовнішньої політики і політики безпеки ЄС.</w:t>
      </w:r>
    </w:p>
    <w:p w14:paraId="08CA11E7" w14:textId="60544157" w:rsidR="00F3299B" w:rsidRDefault="006711D5" w:rsidP="003B5168">
      <w:pPr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r>
        <w:rPr>
          <w:szCs w:val="28"/>
        </w:rPr>
        <w:t>Д</w:t>
      </w:r>
      <w:r w:rsidR="00F3299B" w:rsidRPr="00F3299B">
        <w:rPr>
          <w:szCs w:val="28"/>
        </w:rPr>
        <w:t>іяльн</w:t>
      </w:r>
      <w:r>
        <w:rPr>
          <w:szCs w:val="28"/>
        </w:rPr>
        <w:t>і</w:t>
      </w:r>
      <w:r w:rsidR="00F3299B" w:rsidRPr="00F3299B">
        <w:rPr>
          <w:szCs w:val="28"/>
        </w:rPr>
        <w:t xml:space="preserve">сть </w:t>
      </w:r>
      <w:r>
        <w:rPr>
          <w:szCs w:val="28"/>
        </w:rPr>
        <w:t>делегацій</w:t>
      </w:r>
      <w:r w:rsidR="00F3299B" w:rsidRPr="00F3299B">
        <w:rPr>
          <w:szCs w:val="28"/>
        </w:rPr>
        <w:t xml:space="preserve"> ЄС.</w:t>
      </w:r>
    </w:p>
    <w:p w14:paraId="1B5B9294" w14:textId="07B843A8" w:rsidR="006711D5" w:rsidRPr="00F3299B" w:rsidRDefault="006711D5" w:rsidP="003B5168">
      <w:pPr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r>
        <w:rPr>
          <w:szCs w:val="28"/>
        </w:rPr>
        <w:t>В чому полягають особливості діяльності представництв держав-членів в Брюсселі?</w:t>
      </w:r>
    </w:p>
    <w:p w14:paraId="569546CB" w14:textId="34132C00" w:rsidR="00F3299B" w:rsidRDefault="006711D5" w:rsidP="003B5168">
      <w:pPr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r>
        <w:rPr>
          <w:bCs/>
          <w:szCs w:val="28"/>
        </w:rPr>
        <w:t>П</w:t>
      </w:r>
      <w:r w:rsidR="00F3299B" w:rsidRPr="00F3299B">
        <w:rPr>
          <w:bCs/>
          <w:szCs w:val="28"/>
        </w:rPr>
        <w:t xml:space="preserve">ринцип </w:t>
      </w:r>
      <w:r w:rsidR="00F3299B">
        <w:rPr>
          <w:bCs/>
          <w:szCs w:val="28"/>
        </w:rPr>
        <w:t xml:space="preserve">пропорційності в </w:t>
      </w:r>
      <w:r w:rsidR="00F3299B" w:rsidRPr="00F3299B">
        <w:rPr>
          <w:bCs/>
          <w:szCs w:val="28"/>
        </w:rPr>
        <w:t>діяльності ЄС.</w:t>
      </w:r>
    </w:p>
    <w:p w14:paraId="35ECA58E" w14:textId="43082D8B" w:rsidR="00F3299B" w:rsidRPr="006711D5" w:rsidRDefault="00F3299B" w:rsidP="003B5168">
      <w:pPr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r w:rsidRPr="00F3299B">
        <w:rPr>
          <w:bCs/>
          <w:szCs w:val="28"/>
        </w:rPr>
        <w:t>Назвати складові політичної системи ЄС.</w:t>
      </w:r>
    </w:p>
    <w:p w14:paraId="2BC7F91A" w14:textId="6E037F1F" w:rsidR="006711D5" w:rsidRPr="00F3299B" w:rsidRDefault="006711D5" w:rsidP="003B5168">
      <w:pPr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r>
        <w:rPr>
          <w:bCs/>
          <w:szCs w:val="28"/>
        </w:rPr>
        <w:t xml:space="preserve"> Як громадяни ЄС впливають на діяльність інститутів ЄС?</w:t>
      </w:r>
    </w:p>
    <w:p w14:paraId="5217BADA" w14:textId="02886B78" w:rsidR="00F3299B" w:rsidRDefault="00F3299B" w:rsidP="003B5168">
      <w:pPr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r w:rsidRPr="00F3299B">
        <w:rPr>
          <w:szCs w:val="28"/>
        </w:rPr>
        <w:t>Способи ухвалення рішень в інститутах ЄС</w:t>
      </w:r>
      <w:r>
        <w:rPr>
          <w:szCs w:val="28"/>
        </w:rPr>
        <w:t>.</w:t>
      </w:r>
    </w:p>
    <w:p w14:paraId="7B60AFBC" w14:textId="7DB6EBB0" w:rsidR="00F3299B" w:rsidRPr="006B65EB" w:rsidRDefault="00F3299B" w:rsidP="003B5168">
      <w:pPr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bookmarkStart w:id="0" w:name="_Hlk54689063"/>
      <w:r>
        <w:rPr>
          <w:bCs/>
          <w:szCs w:val="28"/>
        </w:rPr>
        <w:t xml:space="preserve">Пояснити принцип </w:t>
      </w:r>
      <w:proofErr w:type="spellStart"/>
      <w:r>
        <w:rPr>
          <w:bCs/>
          <w:szCs w:val="28"/>
        </w:rPr>
        <w:t>субсидіарності</w:t>
      </w:r>
      <w:proofErr w:type="spellEnd"/>
      <w:r>
        <w:rPr>
          <w:bCs/>
          <w:szCs w:val="28"/>
        </w:rPr>
        <w:t xml:space="preserve"> в діяльності ЄС.</w:t>
      </w:r>
      <w:bookmarkEnd w:id="0"/>
      <w:r>
        <w:rPr>
          <w:bCs/>
          <w:szCs w:val="28"/>
        </w:rPr>
        <w:t xml:space="preserve"> </w:t>
      </w:r>
    </w:p>
    <w:p w14:paraId="1E3C490A" w14:textId="325AD82C" w:rsidR="006B65EB" w:rsidRPr="006B65EB" w:rsidRDefault="006B65EB" w:rsidP="003B5168">
      <w:pPr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bookmarkStart w:id="1" w:name="_Hlk54690661"/>
      <w:r w:rsidRPr="006B65EB">
        <w:rPr>
          <w:bCs/>
          <w:szCs w:val="28"/>
        </w:rPr>
        <w:t>Пояснити</w:t>
      </w:r>
      <w:bookmarkEnd w:id="1"/>
      <w:r w:rsidRPr="006B65EB">
        <w:rPr>
          <w:bCs/>
          <w:szCs w:val="28"/>
        </w:rPr>
        <w:t xml:space="preserve"> принцип </w:t>
      </w:r>
      <w:r w:rsidRPr="006B65EB">
        <w:rPr>
          <w:szCs w:val="28"/>
        </w:rPr>
        <w:t xml:space="preserve">пріоритету права ЄС над національним правом </w:t>
      </w:r>
      <w:r w:rsidRPr="006B65EB">
        <w:rPr>
          <w:bCs/>
          <w:szCs w:val="28"/>
        </w:rPr>
        <w:t xml:space="preserve">в діяльності ЄС. </w:t>
      </w:r>
    </w:p>
    <w:p w14:paraId="29EDD78C" w14:textId="4FCDA251" w:rsidR="006B65EB" w:rsidRPr="006B65EB" w:rsidRDefault="006B65EB" w:rsidP="003B5168">
      <w:pPr>
        <w:numPr>
          <w:ilvl w:val="0"/>
          <w:numId w:val="1"/>
        </w:numPr>
        <w:spacing w:line="360" w:lineRule="auto"/>
        <w:ind w:left="0" w:firstLine="357"/>
        <w:rPr>
          <w:szCs w:val="28"/>
          <w:lang w:val="ru-RU"/>
        </w:rPr>
      </w:pPr>
      <w:r w:rsidRPr="006B65EB">
        <w:rPr>
          <w:bCs/>
          <w:szCs w:val="28"/>
        </w:rPr>
        <w:t>Пояснити</w:t>
      </w:r>
      <w:r w:rsidRPr="006B65EB">
        <w:rPr>
          <w:szCs w:val="28"/>
        </w:rPr>
        <w:t xml:space="preserve"> принцип прямої дії права ЄС </w:t>
      </w:r>
    </w:p>
    <w:p w14:paraId="157213F1" w14:textId="77777777" w:rsidR="006B65EB" w:rsidRDefault="006B65EB" w:rsidP="003B5168">
      <w:pPr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r>
        <w:rPr>
          <w:szCs w:val="28"/>
        </w:rPr>
        <w:t>Які правові акти належать до первинного законодавства ЄС?</w:t>
      </w:r>
    </w:p>
    <w:p w14:paraId="21B1E717" w14:textId="77777777" w:rsidR="006B65EB" w:rsidRDefault="006B65EB" w:rsidP="003B5168">
      <w:pPr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r>
        <w:rPr>
          <w:szCs w:val="28"/>
        </w:rPr>
        <w:t>Які правові акти належать до вторинного законодавства ЄС?</w:t>
      </w:r>
    </w:p>
    <w:p w14:paraId="2485BE23" w14:textId="77777777" w:rsidR="006B65EB" w:rsidRDefault="006B65EB" w:rsidP="003B5168">
      <w:pPr>
        <w:numPr>
          <w:ilvl w:val="0"/>
          <w:numId w:val="1"/>
        </w:numPr>
        <w:spacing w:line="360" w:lineRule="auto"/>
        <w:ind w:left="0" w:firstLine="357"/>
      </w:pPr>
      <w:r>
        <w:t>Визначити основні етапи загальної законодавчої процедури.</w:t>
      </w:r>
    </w:p>
    <w:p w14:paraId="5185A813" w14:textId="77777777" w:rsidR="00BB21CE" w:rsidRDefault="00BB21CE" w:rsidP="003B5168">
      <w:pPr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r w:rsidRPr="00F3299B">
        <w:rPr>
          <w:szCs w:val="28"/>
        </w:rPr>
        <w:t xml:space="preserve">Види </w:t>
      </w:r>
      <w:r>
        <w:rPr>
          <w:szCs w:val="28"/>
        </w:rPr>
        <w:t xml:space="preserve">і рівні </w:t>
      </w:r>
      <w:r w:rsidRPr="00F3299B">
        <w:rPr>
          <w:szCs w:val="28"/>
        </w:rPr>
        <w:t>політики, які виробляють інститути ЄС</w:t>
      </w:r>
      <w:r>
        <w:rPr>
          <w:szCs w:val="28"/>
        </w:rPr>
        <w:t>.</w:t>
      </w:r>
    </w:p>
    <w:p w14:paraId="5F4A722D" w14:textId="5E8BBD43" w:rsidR="00BB21CE" w:rsidRDefault="00F3299B" w:rsidP="003B5168">
      <w:pPr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r w:rsidRPr="00BB21CE">
        <w:rPr>
          <w:szCs w:val="28"/>
        </w:rPr>
        <w:t>У чому полягає процедура згоди</w:t>
      </w:r>
      <w:r w:rsidR="00BB21CE">
        <w:rPr>
          <w:szCs w:val="28"/>
        </w:rPr>
        <w:t>?</w:t>
      </w:r>
      <w:r w:rsidRPr="00BB21CE">
        <w:rPr>
          <w:szCs w:val="28"/>
        </w:rPr>
        <w:t xml:space="preserve"> </w:t>
      </w:r>
    </w:p>
    <w:p w14:paraId="31E89533" w14:textId="1730B3B6" w:rsidR="006711D5" w:rsidRDefault="006711D5" w:rsidP="003B5168">
      <w:pPr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r>
        <w:rPr>
          <w:szCs w:val="28"/>
        </w:rPr>
        <w:t xml:space="preserve"> Коли в ЄС використовується консультативна процедура?</w:t>
      </w:r>
    </w:p>
    <w:p w14:paraId="426B12E0" w14:textId="32F2AC12" w:rsidR="006711D5" w:rsidRDefault="006711D5" w:rsidP="003B5168">
      <w:pPr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r>
        <w:rPr>
          <w:szCs w:val="28"/>
        </w:rPr>
        <w:t>Коли в ЄС використовується процедура згоди?</w:t>
      </w:r>
    </w:p>
    <w:p w14:paraId="22C002E9" w14:textId="64998D94" w:rsidR="00E1742F" w:rsidRDefault="00E1742F" w:rsidP="003B5168">
      <w:pPr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r>
        <w:rPr>
          <w:szCs w:val="28"/>
        </w:rPr>
        <w:t xml:space="preserve">Що таке </w:t>
      </w:r>
      <w:proofErr w:type="spellStart"/>
      <w:r>
        <w:rPr>
          <w:szCs w:val="28"/>
        </w:rPr>
        <w:t>комітологія</w:t>
      </w:r>
      <w:proofErr w:type="spellEnd"/>
      <w:r>
        <w:rPr>
          <w:szCs w:val="28"/>
        </w:rPr>
        <w:t>, які функції вона виконує?</w:t>
      </w:r>
    </w:p>
    <w:p w14:paraId="7FC33A4F" w14:textId="77777777" w:rsidR="00E1742F" w:rsidRDefault="00E1742F" w:rsidP="00E1742F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Назвати причини створення ЄСЗД.</w:t>
      </w:r>
    </w:p>
    <w:p w14:paraId="2BCDA91C" w14:textId="631D8D51" w:rsidR="00E1742F" w:rsidRPr="00E1742F" w:rsidRDefault="00E1742F" w:rsidP="00E1742F">
      <w:pPr>
        <w:pStyle w:val="ListParagraph"/>
        <w:numPr>
          <w:ilvl w:val="0"/>
          <w:numId w:val="1"/>
        </w:numPr>
        <w:rPr>
          <w:szCs w:val="28"/>
        </w:rPr>
      </w:pPr>
      <w:r w:rsidRPr="00E1742F">
        <w:rPr>
          <w:szCs w:val="28"/>
        </w:rPr>
        <w:lastRenderedPageBreak/>
        <w:t xml:space="preserve"> Які інститути ЄС можуть його представляти на міжнародній арені?</w:t>
      </w:r>
    </w:p>
    <w:p w14:paraId="03928E2C" w14:textId="6CCFEACC" w:rsidR="00E1742F" w:rsidRPr="00E1742F" w:rsidRDefault="00E1742F" w:rsidP="00E1742F">
      <w:pPr>
        <w:pStyle w:val="ListParagraph"/>
        <w:numPr>
          <w:ilvl w:val="0"/>
          <w:numId w:val="1"/>
        </w:numPr>
        <w:rPr>
          <w:szCs w:val="28"/>
        </w:rPr>
      </w:pPr>
      <w:r w:rsidRPr="00E1742F">
        <w:rPr>
          <w:szCs w:val="28"/>
        </w:rPr>
        <w:t>Чи можна вважати ЄС глобальним актором на міжнародній арені?</w:t>
      </w:r>
    </w:p>
    <w:p w14:paraId="51667DAF" w14:textId="77777777" w:rsidR="00E1742F" w:rsidRDefault="00E1742F" w:rsidP="00E1742F">
      <w:pPr>
        <w:numPr>
          <w:ilvl w:val="0"/>
          <w:numId w:val="1"/>
        </w:numPr>
      </w:pPr>
      <w:r>
        <w:t xml:space="preserve">Дипломатичні актори ЄС. </w:t>
      </w:r>
    </w:p>
    <w:p w14:paraId="4B9CABFD" w14:textId="77777777" w:rsidR="003B5168" w:rsidRDefault="003B5168" w:rsidP="00F3299B">
      <w:pPr>
        <w:spacing w:line="360" w:lineRule="auto"/>
        <w:ind w:left="0" w:firstLine="709"/>
        <w:rPr>
          <w:szCs w:val="28"/>
          <w:lang w:val="ru-RU"/>
        </w:rPr>
      </w:pPr>
    </w:p>
    <w:p w14:paraId="230A25B6" w14:textId="77777777" w:rsidR="003B5168" w:rsidRDefault="003B5168" w:rsidP="00F3299B">
      <w:pPr>
        <w:spacing w:line="360" w:lineRule="auto"/>
        <w:ind w:left="0" w:firstLine="709"/>
        <w:rPr>
          <w:szCs w:val="28"/>
          <w:lang w:val="ru-RU"/>
        </w:rPr>
      </w:pPr>
    </w:p>
    <w:p w14:paraId="077D2C17" w14:textId="7A0A0E67" w:rsidR="00493DF7" w:rsidRPr="003B5168" w:rsidRDefault="003B5168" w:rsidP="003B5168">
      <w:pPr>
        <w:pStyle w:val="ListParagraph"/>
        <w:numPr>
          <w:ilvl w:val="0"/>
          <w:numId w:val="12"/>
        </w:numPr>
        <w:spacing w:line="360" w:lineRule="auto"/>
        <w:rPr>
          <w:szCs w:val="28"/>
        </w:rPr>
      </w:pPr>
      <w:r w:rsidRPr="003B5168">
        <w:rPr>
          <w:szCs w:val="28"/>
        </w:rPr>
        <w:t xml:space="preserve">Всі студенти </w:t>
      </w:r>
      <w:r w:rsidR="001466D9">
        <w:rPr>
          <w:szCs w:val="28"/>
        </w:rPr>
        <w:t>відповідають на</w:t>
      </w:r>
      <w:r w:rsidRPr="003B5168">
        <w:rPr>
          <w:szCs w:val="28"/>
        </w:rPr>
        <w:t xml:space="preserve"> одн</w:t>
      </w:r>
      <w:r w:rsidR="001466D9">
        <w:rPr>
          <w:szCs w:val="28"/>
        </w:rPr>
        <w:t>е</w:t>
      </w:r>
      <w:r w:rsidRPr="003B5168">
        <w:rPr>
          <w:szCs w:val="28"/>
        </w:rPr>
        <w:t xml:space="preserve"> питанн</w:t>
      </w:r>
      <w:r w:rsidR="001466D9">
        <w:rPr>
          <w:szCs w:val="28"/>
        </w:rPr>
        <w:t>я</w:t>
      </w:r>
      <w:r w:rsidRPr="003B5168">
        <w:rPr>
          <w:szCs w:val="28"/>
        </w:rPr>
        <w:t>.</w:t>
      </w:r>
    </w:p>
    <w:p w14:paraId="1F9CE2E1" w14:textId="77777777" w:rsidR="00DE73B2" w:rsidRDefault="003B5168" w:rsidP="003B5168">
      <w:pPr>
        <w:pStyle w:val="ListParagraph"/>
        <w:numPr>
          <w:ilvl w:val="0"/>
          <w:numId w:val="12"/>
        </w:numPr>
        <w:spacing w:line="360" w:lineRule="auto"/>
        <w:rPr>
          <w:szCs w:val="28"/>
        </w:rPr>
      </w:pPr>
      <w:r w:rsidRPr="003B5168">
        <w:rPr>
          <w:szCs w:val="28"/>
        </w:rPr>
        <w:t xml:space="preserve">Питання про дипломатію – </w:t>
      </w:r>
      <w:r w:rsidR="001466D9">
        <w:rPr>
          <w:szCs w:val="28"/>
        </w:rPr>
        <w:t xml:space="preserve">подивитись </w:t>
      </w:r>
      <w:r w:rsidRPr="003B5168">
        <w:rPr>
          <w:szCs w:val="28"/>
        </w:rPr>
        <w:t>на сайт</w:t>
      </w:r>
      <w:r w:rsidR="001466D9">
        <w:rPr>
          <w:szCs w:val="28"/>
        </w:rPr>
        <w:t>і</w:t>
      </w:r>
      <w:r w:rsidRPr="003B5168">
        <w:rPr>
          <w:szCs w:val="28"/>
        </w:rPr>
        <w:t xml:space="preserve"> Європейського Союзу.</w:t>
      </w:r>
    </w:p>
    <w:p w14:paraId="05C13A0C" w14:textId="284D0551" w:rsidR="003B5168" w:rsidRPr="003B5168" w:rsidRDefault="003B5168" w:rsidP="007F0745">
      <w:pPr>
        <w:pStyle w:val="ListParagraph"/>
        <w:spacing w:line="360" w:lineRule="auto"/>
        <w:ind w:left="1429" w:firstLine="0"/>
        <w:rPr>
          <w:szCs w:val="28"/>
        </w:rPr>
      </w:pPr>
    </w:p>
    <w:sectPr w:rsidR="003B5168" w:rsidRPr="003B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B0D"/>
    <w:multiLevelType w:val="hybridMultilevel"/>
    <w:tmpl w:val="30C44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D518C"/>
    <w:multiLevelType w:val="hybridMultilevel"/>
    <w:tmpl w:val="ECD8A97C"/>
    <w:lvl w:ilvl="0" w:tplc="D962F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2B604A"/>
    <w:multiLevelType w:val="hybridMultilevel"/>
    <w:tmpl w:val="A4AAB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60165"/>
    <w:multiLevelType w:val="hybridMultilevel"/>
    <w:tmpl w:val="E6A0201E"/>
    <w:lvl w:ilvl="0" w:tplc="4782A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064FC"/>
    <w:multiLevelType w:val="hybridMultilevel"/>
    <w:tmpl w:val="A4CC9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34683"/>
    <w:multiLevelType w:val="hybridMultilevel"/>
    <w:tmpl w:val="A3989186"/>
    <w:lvl w:ilvl="0" w:tplc="BC86E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6152"/>
    <w:multiLevelType w:val="hybridMultilevel"/>
    <w:tmpl w:val="A8126F2A"/>
    <w:lvl w:ilvl="0" w:tplc="D6F65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8182F"/>
    <w:multiLevelType w:val="hybridMultilevel"/>
    <w:tmpl w:val="FEEA0716"/>
    <w:lvl w:ilvl="0" w:tplc="560A244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9B41D7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4DEA92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BFCFCC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AC8521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F48FA6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F3ECFF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A949EC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D44F79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646936099">
    <w:abstractNumId w:val="3"/>
  </w:num>
  <w:num w:numId="2" w16cid:durableId="1386486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812363">
    <w:abstractNumId w:val="0"/>
  </w:num>
  <w:num w:numId="4" w16cid:durableId="1459060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7248088">
    <w:abstractNumId w:val="3"/>
  </w:num>
  <w:num w:numId="6" w16cid:durableId="359597180">
    <w:abstractNumId w:val="0"/>
  </w:num>
  <w:num w:numId="7" w16cid:durableId="451755426">
    <w:abstractNumId w:val="2"/>
  </w:num>
  <w:num w:numId="8" w16cid:durableId="1389610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01804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667008">
    <w:abstractNumId w:val="7"/>
  </w:num>
  <w:num w:numId="11" w16cid:durableId="479158202">
    <w:abstractNumId w:val="1"/>
  </w:num>
  <w:num w:numId="12" w16cid:durableId="402917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78"/>
    <w:rsid w:val="00107678"/>
    <w:rsid w:val="001466D9"/>
    <w:rsid w:val="003B5168"/>
    <w:rsid w:val="00493DF7"/>
    <w:rsid w:val="00517F48"/>
    <w:rsid w:val="006711D5"/>
    <w:rsid w:val="006B65EB"/>
    <w:rsid w:val="007F0745"/>
    <w:rsid w:val="00995054"/>
    <w:rsid w:val="00BB21CE"/>
    <w:rsid w:val="00DE73B2"/>
    <w:rsid w:val="00E14620"/>
    <w:rsid w:val="00E1742F"/>
    <w:rsid w:val="00F3299B"/>
    <w:rsid w:val="00F7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272A57"/>
  <w15:chartTrackingRefBased/>
  <w15:docId w15:val="{C9EB3971-FC88-4540-BF0E-4D59935F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99B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9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299B"/>
    <w:pPr>
      <w:spacing w:before="100" w:beforeAutospacing="1" w:after="100" w:afterAutospacing="1"/>
      <w:ind w:left="0" w:firstLine="0"/>
      <w:jc w:val="left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67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38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Шинкаренко</dc:creator>
  <cp:keywords/>
  <dc:description/>
  <cp:lastModifiedBy>Марта Коновалова</cp:lastModifiedBy>
  <cp:revision>15</cp:revision>
  <dcterms:created xsi:type="dcterms:W3CDTF">2020-10-27T09:01:00Z</dcterms:created>
  <dcterms:modified xsi:type="dcterms:W3CDTF">2023-11-02T12:22:00Z</dcterms:modified>
</cp:coreProperties>
</file>