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4616E" w14:textId="1370D58A" w:rsidR="007F29D8" w:rsidRPr="00C438AC" w:rsidRDefault="007F29D8" w:rsidP="00C438A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438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Модульна контрольна робота</w:t>
      </w:r>
      <w:r w:rsidR="003307BB" w:rsidRPr="00C438AC">
        <w:rPr>
          <w:rStyle w:val="a7"/>
          <w:rFonts w:ascii="Times New Roman" w:hAnsi="Times New Roman" w:cs="Times New Roman"/>
          <w:b/>
          <w:iCs/>
          <w:sz w:val="28"/>
          <w:szCs w:val="28"/>
          <w:lang w:eastAsia="ru-RU"/>
        </w:rPr>
        <w:endnoteReference w:id="1"/>
      </w:r>
    </w:p>
    <w:p w14:paraId="6164C5FC" w14:textId="719A5B93" w:rsidR="007F29D8" w:rsidRPr="00C438AC" w:rsidRDefault="007F29D8" w:rsidP="00C438A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438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 дисципліни</w:t>
      </w:r>
    </w:p>
    <w:p w14:paraId="65538DAF" w14:textId="2AD3237E" w:rsidR="007F29D8" w:rsidRPr="00C438AC" w:rsidRDefault="007322BD" w:rsidP="00C438A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438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ЕЛЕКТРОННЕ УРЯДУВАННЯ</w:t>
      </w:r>
    </w:p>
    <w:p w14:paraId="516F6EBB" w14:textId="028620C3" w:rsidR="007F29D8" w:rsidRPr="00C438AC" w:rsidRDefault="007F29D8" w:rsidP="00C438A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438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ЗМІСТОВИЙ МОДУЛЬ </w:t>
      </w:r>
      <w:r w:rsidR="007322BD" w:rsidRPr="00C438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</w:p>
    <w:p w14:paraId="3AF7D4F3" w14:textId="600E20D7" w:rsidR="007F29D8" w:rsidRPr="00C438AC" w:rsidRDefault="007322BD" w:rsidP="00C43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38AC">
        <w:rPr>
          <w:rFonts w:ascii="Times New Roman" w:hAnsi="Times New Roman" w:cs="Times New Roman"/>
          <w:b/>
          <w:sz w:val="28"/>
          <w:szCs w:val="28"/>
        </w:rPr>
        <w:t>ЕЛЕКТРОННИЙ УРЯД ЯК КОНЦЕПЦІЯ ДЕРЖАВНОГО УПРАВЛІННЯ</w:t>
      </w:r>
    </w:p>
    <w:p w14:paraId="04367B38" w14:textId="1472E3C8" w:rsidR="007F29D8" w:rsidRPr="00C438AC" w:rsidRDefault="007F29D8" w:rsidP="00C438AC">
      <w:pPr>
        <w:spacing w:line="276" w:lineRule="auto"/>
        <w:ind w:left="3540" w:hanging="212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38AC">
        <w:rPr>
          <w:rFonts w:ascii="Times New Roman" w:hAnsi="Times New Roman" w:cs="Times New Roman"/>
          <w:sz w:val="28"/>
          <w:szCs w:val="28"/>
          <w:lang w:eastAsia="ru-RU"/>
        </w:rPr>
        <w:t>освітня програма</w:t>
      </w:r>
      <w:r w:rsidRPr="00C438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3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438AC">
        <w:rPr>
          <w:rFonts w:ascii="Times New Roman" w:hAnsi="Times New Roman" w:cs="Times New Roman"/>
          <w:b/>
          <w:sz w:val="28"/>
          <w:szCs w:val="28"/>
          <w:lang w:eastAsia="ru-RU"/>
        </w:rPr>
        <w:t>Міжнародні комунікації</w:t>
      </w:r>
      <w:r w:rsidRPr="00C43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4DB4922" w14:textId="49B81375" w:rsidR="00CC7486" w:rsidRPr="003307BB" w:rsidRDefault="00CC7486" w:rsidP="003307BB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0D66D" w14:textId="1EEB88BB" w:rsidR="007F29D8" w:rsidRDefault="007F29D8" w:rsidP="003307BB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07BB">
        <w:rPr>
          <w:rFonts w:ascii="Times New Roman" w:hAnsi="Times New Roman" w:cs="Times New Roman"/>
          <w:sz w:val="20"/>
          <w:szCs w:val="20"/>
        </w:rPr>
        <w:t>ПІБ</w:t>
      </w:r>
      <w:proofErr w:type="spellEnd"/>
    </w:p>
    <w:p w14:paraId="4CE92F0C" w14:textId="22829576" w:rsidR="003307BB" w:rsidRPr="003307BB" w:rsidRDefault="003307BB" w:rsidP="003307B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»______________ 202</w:t>
      </w:r>
      <w:r w:rsidR="00AE3C6D" w:rsidRPr="00AE3C6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526DFDCF" w14:textId="45E208ED" w:rsidR="007F29D8" w:rsidRPr="003307BB" w:rsidRDefault="007F29D8" w:rsidP="003307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 відповідь на питання:</w:t>
      </w:r>
    </w:p>
    <w:p w14:paraId="2FCA9427" w14:textId="37882CB2" w:rsidR="003D30E1" w:rsidRPr="003307BB" w:rsidRDefault="003D30E1" w:rsidP="003307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 xml:space="preserve">Компаративна характеристика </w:t>
      </w:r>
      <w:r w:rsidR="007322BD">
        <w:rPr>
          <w:rFonts w:ascii="Times New Roman" w:hAnsi="Times New Roman" w:cs="Times New Roman"/>
          <w:sz w:val="28"/>
          <w:szCs w:val="28"/>
        </w:rPr>
        <w:t>концепцій традиційного урядування та електронного урядування</w:t>
      </w:r>
      <w:r w:rsidR="003307BB" w:rsidRPr="003307BB">
        <w:rPr>
          <w:rFonts w:ascii="Times New Roman" w:hAnsi="Times New Roman" w:cs="Times New Roman"/>
          <w:sz w:val="28"/>
          <w:szCs w:val="28"/>
        </w:rPr>
        <w:t>.</w:t>
      </w:r>
    </w:p>
    <w:p w14:paraId="33FE514B" w14:textId="0B7D4EDB" w:rsidR="003D30E1" w:rsidRPr="003307BB" w:rsidRDefault="003D30E1" w:rsidP="003307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3655"/>
        <w:gridCol w:w="3827"/>
      </w:tblGrid>
      <w:tr w:rsidR="007322BD" w:rsidRPr="003307BB" w14:paraId="335A7AA2" w14:textId="77777777" w:rsidTr="007322BD">
        <w:tc>
          <w:tcPr>
            <w:tcW w:w="1869" w:type="dxa"/>
          </w:tcPr>
          <w:p w14:paraId="48F00955" w14:textId="77777777" w:rsidR="007322BD" w:rsidRPr="003307BB" w:rsidRDefault="007322BD" w:rsidP="00330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14:paraId="3BA2CE15" w14:textId="3DF77BAC" w:rsidR="007322BD" w:rsidRPr="003307BB" w:rsidRDefault="007322BD" w:rsidP="00330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Традиційний уряд</w:t>
            </w:r>
          </w:p>
        </w:tc>
        <w:tc>
          <w:tcPr>
            <w:tcW w:w="3827" w:type="dxa"/>
          </w:tcPr>
          <w:p w14:paraId="2BE23D03" w14:textId="77777777" w:rsidR="007322BD" w:rsidRPr="003307BB" w:rsidRDefault="007322BD" w:rsidP="00330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Електронний уряд</w:t>
            </w:r>
          </w:p>
          <w:p w14:paraId="0522A03F" w14:textId="214B7149" w:rsidR="007322BD" w:rsidRPr="003307BB" w:rsidRDefault="007322BD" w:rsidP="00330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07BB" w:rsidRPr="003307BB" w14:paraId="52D336ED" w14:textId="77777777" w:rsidTr="007322BD">
        <w:tc>
          <w:tcPr>
            <w:tcW w:w="1869" w:type="dxa"/>
          </w:tcPr>
          <w:p w14:paraId="311F5745" w14:textId="456E3E23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Спільні риси</w:t>
            </w:r>
          </w:p>
        </w:tc>
        <w:tc>
          <w:tcPr>
            <w:tcW w:w="7482" w:type="dxa"/>
            <w:gridSpan w:val="2"/>
          </w:tcPr>
          <w:p w14:paraId="2F5F61FA" w14:textId="5187641A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DF5F346" w14:textId="00AB8911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47F6677" w14:textId="53EF43CD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7A2D16D7" w14:textId="0F82B5A6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BD" w:rsidRPr="003307BB" w14:paraId="08DED1D1" w14:textId="77777777" w:rsidTr="007322BD">
        <w:tc>
          <w:tcPr>
            <w:tcW w:w="1869" w:type="dxa"/>
          </w:tcPr>
          <w:p w14:paraId="0BEF06A8" w14:textId="75AF1E25" w:rsidR="007322BD" w:rsidRPr="003307BB" w:rsidRDefault="007322BD" w:rsidP="003307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Відмінні риси</w:t>
            </w:r>
          </w:p>
        </w:tc>
        <w:tc>
          <w:tcPr>
            <w:tcW w:w="3655" w:type="dxa"/>
          </w:tcPr>
          <w:p w14:paraId="3F0FFFB2" w14:textId="77777777" w:rsidR="007322BD" w:rsidRPr="003307BB" w:rsidRDefault="007322BD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7D666B1" w14:textId="5E796C86" w:rsidR="007322BD" w:rsidRPr="003307BB" w:rsidRDefault="007322BD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73453B13" w14:textId="2D35C76C" w:rsidR="007322BD" w:rsidRPr="003307BB" w:rsidRDefault="007322BD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BDF055D" w14:textId="63D119C4" w:rsidR="007322BD" w:rsidRPr="003307BB" w:rsidRDefault="007322BD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1C744A" w14:textId="77777777" w:rsidR="007322BD" w:rsidRPr="003307BB" w:rsidRDefault="007322BD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BB" w:rsidRPr="003307BB" w14:paraId="329D3969" w14:textId="77777777" w:rsidTr="007322BD">
        <w:tc>
          <w:tcPr>
            <w:tcW w:w="1869" w:type="dxa"/>
          </w:tcPr>
          <w:p w14:paraId="6723F8C5" w14:textId="34F6F079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Висновки</w:t>
            </w:r>
          </w:p>
        </w:tc>
        <w:tc>
          <w:tcPr>
            <w:tcW w:w="7482" w:type="dxa"/>
            <w:gridSpan w:val="2"/>
          </w:tcPr>
          <w:p w14:paraId="661EDEF4" w14:textId="77777777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95C3412" w14:textId="77777777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714672EC" w14:textId="77777777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B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67D10D9" w14:textId="77777777" w:rsidR="003307BB" w:rsidRPr="003307BB" w:rsidRDefault="003307BB" w:rsidP="003307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61AC25" w14:textId="7749D656" w:rsidR="007F29D8" w:rsidRDefault="007F29D8" w:rsidP="003307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09BC9" w14:textId="20555DE4" w:rsidR="003307BB" w:rsidRDefault="0033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FFAE93" w14:textId="77777777" w:rsidR="003307BB" w:rsidRPr="003307BB" w:rsidRDefault="003307BB" w:rsidP="003307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37651" w14:textId="53796DD1" w:rsidR="003307BB" w:rsidRDefault="003307BB" w:rsidP="003307B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Написати есе на одну з запропонованих тем</w:t>
      </w:r>
      <w:r w:rsidR="004C2464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</w:rPr>
        <w:endnoteReference w:id="2"/>
      </w:r>
      <w:r w:rsidRPr="00330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6A75FB90" w14:textId="77777777" w:rsidR="003307BB" w:rsidRPr="003307BB" w:rsidRDefault="003307BB" w:rsidP="003307B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EB7D2C" w14:textId="41F3188E" w:rsidR="007322BD" w:rsidRPr="00C438AC" w:rsidRDefault="007322BD" w:rsidP="007322B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38AC">
        <w:rPr>
          <w:rFonts w:ascii="Times New Roman" w:hAnsi="Times New Roman" w:cs="Times New Roman"/>
          <w:sz w:val="28"/>
          <w:szCs w:val="28"/>
        </w:rPr>
        <w:t>Інформаційна нерівність чинник чи загроза? Наведіть приклади інформаційної нерівності всередині країн та між регіонами.</w:t>
      </w:r>
    </w:p>
    <w:p w14:paraId="1526679F" w14:textId="009A98D6" w:rsidR="00C438AC" w:rsidRPr="00C438AC" w:rsidRDefault="00C438AC" w:rsidP="003307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C">
        <w:rPr>
          <w:rFonts w:ascii="Times New Roman" w:hAnsi="Times New Roman" w:cs="Times New Roman"/>
          <w:sz w:val="28"/>
          <w:szCs w:val="28"/>
        </w:rPr>
        <w:t>Які існують недоліки впровадження е-урядування? Наведіть шляхи їх мінімізації.</w:t>
      </w:r>
    </w:p>
    <w:p w14:paraId="46BEBCE0" w14:textId="256B0187" w:rsidR="003D30E1" w:rsidRPr="00AE3C6D" w:rsidRDefault="00C438AC" w:rsidP="003307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C">
        <w:rPr>
          <w:rFonts w:ascii="Times New Roman" w:hAnsi="Times New Roman" w:cs="Times New Roman"/>
          <w:sz w:val="28"/>
          <w:szCs w:val="28"/>
        </w:rPr>
        <w:t>Розгляньте аргументи «за» та «проти» впровадження прямого електронного голосування. Чи доцільно за існуючих технічних та інституційних умов реалізовувати цю концепцію?</w:t>
      </w:r>
    </w:p>
    <w:p w14:paraId="24410E17" w14:textId="0F4786A3" w:rsidR="00AE3C6D" w:rsidRPr="00C438AC" w:rsidRDefault="00AE3C6D" w:rsidP="003307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Електронне урядування: шлях до демократії чи тоталітаризму?</w:t>
      </w:r>
    </w:p>
    <w:sectPr w:rsidR="00AE3C6D" w:rsidRPr="00C4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4941F" w14:textId="77777777" w:rsidR="001A2885" w:rsidRDefault="001A2885" w:rsidP="003307BB">
      <w:pPr>
        <w:spacing w:after="0" w:line="240" w:lineRule="auto"/>
      </w:pPr>
      <w:r>
        <w:separator/>
      </w:r>
    </w:p>
  </w:endnote>
  <w:endnote w:type="continuationSeparator" w:id="0">
    <w:p w14:paraId="33D5C163" w14:textId="77777777" w:rsidR="001A2885" w:rsidRDefault="001A2885" w:rsidP="003307BB">
      <w:pPr>
        <w:spacing w:after="0" w:line="240" w:lineRule="auto"/>
      </w:pPr>
      <w:r>
        <w:continuationSeparator/>
      </w:r>
    </w:p>
  </w:endnote>
  <w:endnote w:id="1">
    <w:p w14:paraId="6ABCC2E8" w14:textId="26F09C09" w:rsidR="003307BB" w:rsidRDefault="003307BB">
      <w:pPr>
        <w:pStyle w:val="a5"/>
      </w:pPr>
      <w:r>
        <w:rPr>
          <w:rStyle w:val="a7"/>
        </w:rPr>
        <w:endnoteRef/>
      </w:r>
      <w:r>
        <w:t xml:space="preserve"> Кінцевий термін </w:t>
      </w:r>
      <w:r w:rsidR="00AE3C6D">
        <w:rPr>
          <w:lang w:val="en-US"/>
        </w:rPr>
        <w:t>18</w:t>
      </w:r>
      <w:r w:rsidR="004C2464">
        <w:t xml:space="preserve"> </w:t>
      </w:r>
      <w:r w:rsidR="007322BD">
        <w:t>березня</w:t>
      </w:r>
      <w:r w:rsidR="004C2464">
        <w:t xml:space="preserve"> 202</w:t>
      </w:r>
      <w:r w:rsidR="00AE3C6D">
        <w:rPr>
          <w:lang w:val="en-US"/>
        </w:rPr>
        <w:t>4</w:t>
      </w:r>
      <w:r w:rsidR="004C2464">
        <w:t xml:space="preserve"> року</w:t>
      </w:r>
    </w:p>
  </w:endnote>
  <w:endnote w:id="2">
    <w:p w14:paraId="7476D8FE" w14:textId="6A4C8783" w:rsidR="004C2464" w:rsidRDefault="004C2464">
      <w:pPr>
        <w:pStyle w:val="a5"/>
      </w:pPr>
      <w:r>
        <w:rPr>
          <w:rStyle w:val="a7"/>
        </w:rPr>
        <w:endnoteRef/>
      </w:r>
      <w:r>
        <w:t xml:space="preserve"> До 5ти сторінок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AB161" w14:textId="77777777" w:rsidR="001A2885" w:rsidRDefault="001A2885" w:rsidP="003307BB">
      <w:pPr>
        <w:spacing w:after="0" w:line="240" w:lineRule="auto"/>
      </w:pPr>
      <w:r>
        <w:separator/>
      </w:r>
    </w:p>
  </w:footnote>
  <w:footnote w:type="continuationSeparator" w:id="0">
    <w:p w14:paraId="5C7CD18C" w14:textId="77777777" w:rsidR="001A2885" w:rsidRDefault="001A2885" w:rsidP="0033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058A2"/>
    <w:multiLevelType w:val="hybridMultilevel"/>
    <w:tmpl w:val="8D5A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1897"/>
    <w:multiLevelType w:val="hybridMultilevel"/>
    <w:tmpl w:val="4658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9839238">
    <w:abstractNumId w:val="0"/>
  </w:num>
  <w:num w:numId="2" w16cid:durableId="202132343">
    <w:abstractNumId w:val="2"/>
  </w:num>
  <w:num w:numId="3" w16cid:durableId="214192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E1"/>
    <w:rsid w:val="001369B0"/>
    <w:rsid w:val="001A2885"/>
    <w:rsid w:val="003307BB"/>
    <w:rsid w:val="003D30E1"/>
    <w:rsid w:val="004C2464"/>
    <w:rsid w:val="00532EB3"/>
    <w:rsid w:val="00651D75"/>
    <w:rsid w:val="007322BD"/>
    <w:rsid w:val="007F29D8"/>
    <w:rsid w:val="00AE3C6D"/>
    <w:rsid w:val="00C438AC"/>
    <w:rsid w:val="00C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D60"/>
  <w15:chartTrackingRefBased/>
  <w15:docId w15:val="{73C3C2C8-734E-40EC-A181-4B6F689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9D8"/>
    <w:pPr>
      <w:ind w:left="720"/>
      <w:contextualSpacing/>
    </w:pPr>
  </w:style>
  <w:style w:type="table" w:styleId="a4">
    <w:name w:val="Table Grid"/>
    <w:basedOn w:val="a1"/>
    <w:uiPriority w:val="39"/>
    <w:rsid w:val="0033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3307B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307BB"/>
    <w:rPr>
      <w:sz w:val="20"/>
      <w:szCs w:val="20"/>
      <w:lang w:val="uk-UA"/>
    </w:rPr>
  </w:style>
  <w:style w:type="character" w:styleId="a7">
    <w:name w:val="endnote reference"/>
    <w:basedOn w:val="a0"/>
    <w:uiPriority w:val="99"/>
    <w:semiHidden/>
    <w:unhideWhenUsed/>
    <w:rsid w:val="00330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E23C-141F-4942-94EA-E5CEE793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Андрєєва Ольга Миколаївна</dc:creator>
  <cp:keywords/>
  <dc:description/>
  <cp:lastModifiedBy>Андрєєва Ольга Миколаївна</cp:lastModifiedBy>
  <cp:revision>2</cp:revision>
  <dcterms:created xsi:type="dcterms:W3CDTF">2024-03-18T07:24:00Z</dcterms:created>
  <dcterms:modified xsi:type="dcterms:W3CDTF">2024-03-18T07:24:00Z</dcterms:modified>
</cp:coreProperties>
</file>